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1E66" w:rsidP="4E318DD3" w:rsidRDefault="004E33E4" w14:paraId="220EF51A" w14:textId="05690188">
      <w:pPr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hr-HR"/>
        </w:rPr>
      </w:pPr>
      <w:r w:rsidRPr="4E318DD3" w:rsidR="00DFDEB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hr-HR"/>
        </w:rPr>
        <w:t xml:space="preserve">Prijedlog godišnjeg izvedbenog kurikuluma za Tjelesnu i zdravstvenu kulturu </w:t>
      </w:r>
    </w:p>
    <w:p w:rsidR="00E71E66" w:rsidP="4E318DD3" w:rsidRDefault="004E33E4" w14:paraId="49CC3D56" w14:textId="21D64970">
      <w:pPr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hr-HR"/>
        </w:rPr>
      </w:pPr>
      <w:r w:rsidRPr="4E318DD3" w:rsidR="00DFDEB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hr-HR"/>
        </w:rPr>
        <w:t>u 2. razredu srednje škole za školsku godinu 2020./2021.</w:t>
      </w:r>
    </w:p>
    <w:p w:rsidR="00E71E66" w:rsidP="4E318DD3" w:rsidRDefault="004E33E4" w14:paraId="44E22392" w14:textId="4FA8E88F">
      <w:pPr>
        <w:pStyle w:val="Normal"/>
        <w:jc w:val="center"/>
        <w:rPr>
          <w:sz w:val="52"/>
          <w:szCs w:val="52"/>
        </w:rPr>
      </w:pPr>
    </w:p>
    <w:tbl>
      <w:tblPr>
        <w:tblW w:w="0" w:type="auto"/>
        <w:tblInd w:w="849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420"/>
        <w:gridCol w:w="2250"/>
        <w:gridCol w:w="2693"/>
        <w:gridCol w:w="2410"/>
        <w:gridCol w:w="2976"/>
      </w:tblGrid>
      <w:tr w:rsidRPr="00B17A8C" w:rsidR="004E33E4" w:rsidTr="4E318DD3" w14:paraId="49158095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497751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CJELINE I TEME</w:t>
            </w:r>
          </w:p>
        </w:tc>
        <w:tc>
          <w:tcPr>
            <w:tcW w:w="22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017FFA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25C31C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PREDMETNA PODRUČJA - ISHODI</w:t>
            </w:r>
          </w:p>
        </w:tc>
        <w:tc>
          <w:tcPr>
            <w:tcW w:w="24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491C92F6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9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683EB793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</w:tc>
      </w:tr>
      <w:tr w:rsidRPr="00B17A8C" w:rsidR="004E33E4" w:rsidTr="4E318DD3" w14:paraId="5E5B65F7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58F2A9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4E318DD3" w:rsidR="004E33E4">
              <w:rPr>
                <w:rFonts w:ascii="Calibri" w:hAnsi="Calibri" w:eastAsia="Times New Roman" w:cs="Calibri"/>
                <w:lang w:eastAsia="hr-HR"/>
              </w:rPr>
              <w:t> </w:t>
            </w:r>
            <w:r w:rsidR="004E33E4">
              <w:drawing>
                <wp:inline wp14:editId="592FC899" wp14:anchorId="0D358D35">
                  <wp:extent cx="1419225" cy="1171575"/>
                  <wp:effectExtent l="0" t="0" r="9525" b="9525"/>
                  <wp:docPr id="75" name="Picture 7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5"/>
                          <pic:cNvPicPr/>
                        </pic:nvPicPr>
                        <pic:blipFill>
                          <a:blip r:embed="R6953d120fd12432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192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538135" w:themeFill="accent6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705C5C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A</w:t>
            </w:r>
          </w:p>
          <w:p w:rsidRPr="00B17A8C" w:rsidR="004E33E4" w:rsidP="002859B9" w:rsidRDefault="004E33E4" w14:paraId="22566B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Kineziološka teorijska i motorička znanja</w:t>
            </w:r>
          </w:p>
          <w:p w:rsidRPr="00B17A8C" w:rsidR="004E33E4" w:rsidP="002859B9" w:rsidRDefault="004E33E4" w14:paraId="685995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  <w:p w:rsidRPr="00B17A8C" w:rsidR="004E33E4" w:rsidP="002859B9" w:rsidRDefault="004E33E4" w14:paraId="4FC383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8D08D" w:themeFill="accent6" w:themeFillTint="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1AA7DF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B</w:t>
            </w:r>
          </w:p>
          <w:p w:rsidRPr="00B17A8C" w:rsidR="004E33E4" w:rsidP="002859B9" w:rsidRDefault="004E33E4" w14:paraId="3526CC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color w:val="000000"/>
                <w:lang w:eastAsia="hr-HR"/>
              </w:rPr>
              <w:t>Morfološka obilježja, motoričke i funkcionalne sposobnosti</w:t>
            </w:r>
          </w:p>
        </w:tc>
        <w:tc>
          <w:tcPr>
            <w:tcW w:w="24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C5E0B3" w:themeFill="accent6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2C7C4A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C</w:t>
            </w:r>
          </w:p>
          <w:p w:rsidRPr="00B17A8C" w:rsidR="004E33E4" w:rsidP="002859B9" w:rsidRDefault="004E33E4" w14:paraId="374BD4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color w:val="000000"/>
                <w:lang w:eastAsia="hr-HR"/>
              </w:rPr>
              <w:t>Motorička postignuća</w:t>
            </w:r>
          </w:p>
          <w:p w:rsidRPr="00B17A8C" w:rsidR="004E33E4" w:rsidP="002859B9" w:rsidRDefault="004E33E4" w14:paraId="73215A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</w:tc>
        <w:tc>
          <w:tcPr>
            <w:tcW w:w="29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2EFD9" w:themeFill="accent6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6195DE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D</w:t>
            </w:r>
          </w:p>
          <w:p w:rsidRPr="00B17A8C" w:rsidR="004E33E4" w:rsidP="002859B9" w:rsidRDefault="004E33E4" w14:paraId="4D76B7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color w:val="000000"/>
                <w:lang w:eastAsia="hr-HR"/>
              </w:rPr>
              <w:t>Zdravstveni i odgojni učinci tjelesnog vježbanja</w:t>
            </w:r>
          </w:p>
        </w:tc>
      </w:tr>
      <w:tr w:rsidRPr="00B17A8C" w:rsidR="004E33E4" w:rsidTr="4E318DD3" w14:paraId="6AF4AC69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7363A8CB" w14:textId="77777777">
            <w:pPr>
              <w:spacing w:after="0" w:line="240" w:lineRule="auto"/>
              <w:ind w:left="271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ATLETIKA</w:t>
            </w:r>
          </w:p>
          <w:p w:rsidRPr="00B17A8C" w:rsidR="004E33E4" w:rsidP="002859B9" w:rsidRDefault="004E33E4" w14:paraId="514F5B72" w14:textId="77777777">
            <w:pPr>
              <w:spacing w:after="0" w:line="240" w:lineRule="auto"/>
              <w:ind w:left="271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  <w:p w:rsidRPr="00B17A8C" w:rsidR="004E33E4" w:rsidP="002859B9" w:rsidRDefault="004E33E4" w14:paraId="6C740D3D" w14:textId="77777777">
            <w:pPr>
              <w:spacing w:after="0" w:line="240" w:lineRule="auto"/>
              <w:ind w:left="271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  <w:p w:rsidRPr="00357C8C" w:rsidR="004E33E4" w:rsidP="004E33E4" w:rsidRDefault="004E33E4" w14:paraId="3B2CBB6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TRČANJA</w:t>
            </w:r>
          </w:p>
          <w:p w:rsidRPr="00357C8C" w:rsidR="004E33E4" w:rsidP="002859B9" w:rsidRDefault="004E33E4" w14:paraId="3E1EE531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4E33E4" w:rsidP="004E33E4" w:rsidRDefault="004E33E4" w14:paraId="424B632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BACANJA</w:t>
            </w:r>
          </w:p>
          <w:p w:rsidRPr="00357C8C" w:rsidR="004E33E4" w:rsidP="002859B9" w:rsidRDefault="004E33E4" w14:paraId="61281E58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4E33E4" w:rsidP="004E33E4" w:rsidRDefault="004E33E4" w14:paraId="5B20F8D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SKOKOVI</w:t>
            </w:r>
          </w:p>
          <w:p w:rsidRPr="00485478" w:rsidR="004E33E4" w:rsidP="002859B9" w:rsidRDefault="004E33E4" w14:paraId="1AF87A3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485478" w:rsidR="004E33E4" w:rsidP="002859B9" w:rsidRDefault="004E33E4" w14:paraId="6E9EFA4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63F4358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G.A.2.1. </w:t>
            </w:r>
          </w:p>
          <w:p w:rsidR="004E33E4" w:rsidP="002859B9" w:rsidRDefault="004E33E4" w14:paraId="2AB7789B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Usvaja i primjenjuje teorijska i motorička znanja.</w:t>
            </w:r>
          </w:p>
          <w:p w:rsidR="004E33E4" w:rsidP="002859B9" w:rsidRDefault="004E33E4" w14:paraId="5B9A9AFD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836FF2" w:rsidR="004E33E4" w:rsidP="002859B9" w:rsidRDefault="004E33E4" w14:paraId="5538BD1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G.A.2.2. </w:t>
            </w:r>
          </w:p>
          <w:p w:rsidRPr="00B17A8C" w:rsidR="004E33E4" w:rsidP="002859B9" w:rsidRDefault="004E33E4" w14:paraId="7CBB0BBF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Primjenjuje složenije elemente tehnike i taktike raznovrsnih sportova.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2EBE89E9" w14:textId="77777777">
            <w:pPr>
              <w:spacing w:after="0" w:line="240" w:lineRule="auto"/>
              <w:ind w:left="-44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5EBD7C4B" w14:textId="77777777">
            <w:pPr>
              <w:spacing w:after="0" w:line="240" w:lineRule="auto"/>
              <w:ind w:left="-44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G.B.2.1. </w:t>
            </w:r>
          </w:p>
          <w:p w:rsidR="004E33E4" w:rsidP="002859B9" w:rsidRDefault="004E33E4" w14:paraId="2656427B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Na temelju vrednovanja rezultata, pokazuje vježbe za poboljšanje stanja morfoloških obilježja, motoričkih i funkcionalnih sposobnosti.</w:t>
            </w:r>
          </w:p>
          <w:p w:rsidRPr="00B17A8C" w:rsidR="004E33E4" w:rsidP="002859B9" w:rsidRDefault="004E33E4" w14:paraId="56413E7A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2006A75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G.C.2.1. </w:t>
            </w:r>
          </w:p>
          <w:p w:rsidRPr="00B17A8C" w:rsidR="004E33E4" w:rsidP="002859B9" w:rsidRDefault="004E33E4" w14:paraId="3A4E5FFD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9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6BC54D44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0B321A2D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G.D.A.2.1. </w:t>
            </w:r>
          </w:p>
          <w:p w:rsidR="004E33E4" w:rsidP="002859B9" w:rsidRDefault="004E33E4" w14:paraId="1C22D630" w14:textId="79DAC9B5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Analizira utjecaj prehrambenih navika i kinezioloških aktivnosti za očuvanje zdravlja</w:t>
            </w:r>
          </w:p>
          <w:p w:rsidR="00DB15D6" w:rsidP="002859B9" w:rsidRDefault="00DB15D6" w14:paraId="59792E65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DB15D6" w:rsidR="00DB15D6" w:rsidP="00DB15D6" w:rsidRDefault="00DB15D6" w14:paraId="3B334025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/>
                <w:lang w:eastAsia="hr-HR"/>
              </w:rPr>
              <w:t>SŠ TZK G.D.2.2.</w:t>
            </w:r>
          </w:p>
          <w:p w:rsidRPr="00DB15D6" w:rsidR="00DB15D6" w:rsidP="00DB15D6" w:rsidRDefault="00DB15D6" w14:paraId="3830A98D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Cs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Cs/>
                <w:lang w:eastAsia="hr-HR"/>
              </w:rPr>
              <w:t>Provodi motoričke aktivnosti i aktivno boravi u prirodi.</w:t>
            </w:r>
          </w:p>
          <w:p w:rsidR="004E33E4" w:rsidP="002859B9" w:rsidRDefault="004E33E4" w14:paraId="7F7FBEDC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="004E33E4" w:rsidP="002859B9" w:rsidRDefault="004E33E4" w14:paraId="62C9EC70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778081E4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G.D.2.3. </w:t>
            </w:r>
          </w:p>
          <w:p w:rsidRPr="00B17A8C" w:rsidR="004E33E4" w:rsidP="002859B9" w:rsidRDefault="004E33E4" w14:paraId="1803F5AD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Podupire i kreira cjeloživotne navike tjelesnog vježbanja i gibanja</w:t>
            </w:r>
          </w:p>
        </w:tc>
      </w:tr>
      <w:tr w:rsidRPr="00B17A8C" w:rsidR="004E33E4" w:rsidTr="4E318DD3" w14:paraId="605CF269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4E33E4" w:rsidP="002859B9" w:rsidRDefault="004E33E4" w14:paraId="47872BAF" w14:textId="77777777">
            <w:pPr>
              <w:spacing w:after="0" w:line="240" w:lineRule="auto"/>
              <w:ind w:left="271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329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A13E59" w:rsidR="004E33E4" w:rsidP="002859B9" w:rsidRDefault="004E33E4" w14:paraId="27A3B60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ascii="Calibri" w:hAnsi="Calibri" w:eastAsia="Times New Roman" w:cs="Calibri"/>
              </w:rPr>
            </w:pPr>
            <w:r w:rsidRPr="00A13E59">
              <w:rPr>
                <w:rFonts w:ascii="Calibri" w:hAnsi="Calibri" w:eastAsia="Times New Roman" w:cs="Calibri"/>
                <w:b/>
                <w:bCs/>
              </w:rPr>
              <w:t>gooA</w:t>
            </w:r>
            <w:r w:rsidRPr="00A13E59">
              <w:rPr>
                <w:rFonts w:ascii="Calibri" w:hAnsi="Calibri" w:eastAsia="Times New Roman" w:cs="Calibri"/>
              </w:rPr>
              <w:t xml:space="preserve">.4.4 Promiče ravnopravnost spolova. 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goo</w:t>
            </w:r>
            <w:r w:rsidRPr="00A13E59">
              <w:rPr>
                <w:rFonts w:ascii="Calibri" w:hAnsi="Calibri" w:eastAsia="Times New Roman" w:cs="Calibri"/>
              </w:rPr>
              <w:t xml:space="preserve"> B.4.2. Sudjeluje u odlučivanj u demokratskoj zajednici. 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osr</w:t>
            </w:r>
            <w:r w:rsidRPr="00A13E59">
              <w:rPr>
                <w:rFonts w:ascii="Calibri" w:hAnsi="Calibri" w:eastAsia="Times New Roman" w:cs="Calibri"/>
              </w:rPr>
              <w:t xml:space="preserve"> A 4.1. Razvija sliku o sebi.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 xml:space="preserve">Osr </w:t>
            </w:r>
            <w:r w:rsidRPr="00A13E59">
              <w:rPr>
                <w:rFonts w:ascii="Calibri" w:hAnsi="Calibri" w:eastAsia="Times New Roman" w:cs="Calibri"/>
              </w:rPr>
              <w:t xml:space="preserve">A 4.2 Upravlja svojim emocijama i ponašanjem.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osrA</w:t>
            </w:r>
            <w:r w:rsidRPr="00A13E59">
              <w:rPr>
                <w:rFonts w:ascii="Calibri" w:hAnsi="Calibri" w:eastAsia="Times New Roman" w:cs="Calibri"/>
              </w:rPr>
              <w:t xml:space="preserve"> 4.3 Razvija osobne potencijale.</w:t>
            </w:r>
          </w:p>
          <w:p w:rsidRPr="00A13E59" w:rsidR="004E33E4" w:rsidP="002859B9" w:rsidRDefault="004E33E4" w14:paraId="4E8A57F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ascii="Calibri" w:hAnsi="Calibri" w:eastAsia="Times New Roman" w:cs="Calibri"/>
              </w:rPr>
            </w:pPr>
            <w:r w:rsidRPr="00A13E59">
              <w:rPr>
                <w:rFonts w:ascii="Calibri" w:hAnsi="Calibri" w:eastAsia="Times New Roman" w:cs="Calibri"/>
                <w:b/>
                <w:bCs/>
              </w:rPr>
              <w:t xml:space="preserve">osr </w:t>
            </w:r>
            <w:r w:rsidRPr="00A13E59">
              <w:rPr>
                <w:rFonts w:ascii="Calibri" w:hAnsi="Calibri" w:eastAsia="Times New Roman" w:cs="Calibri"/>
              </w:rPr>
              <w:t xml:space="preserve">B 4.2 Suradnički uči i radi u timu.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osr</w:t>
            </w:r>
            <w:r w:rsidRPr="00A13E59">
              <w:rPr>
                <w:rFonts w:ascii="Calibri" w:hAnsi="Calibri" w:eastAsia="Times New Roman" w:cs="Calibri"/>
              </w:rPr>
              <w:t xml:space="preserve"> B 4.3 Preuzima odgovornost za svoje ponašanje.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ikt</w:t>
            </w:r>
            <w:r w:rsidRPr="00A13E59">
              <w:rPr>
                <w:rFonts w:ascii="Calibri" w:hAnsi="Calibri" w:eastAsia="Times New Roman" w:cs="Calibri"/>
              </w:rPr>
              <w:t xml:space="preserve"> A.4.1. Učenik kritički odabire odgovarajuću digitalnu tehnologiju.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ikt</w:t>
            </w:r>
            <w:r w:rsidRPr="00A13E59">
              <w:rPr>
                <w:rFonts w:ascii="Calibri" w:hAnsi="Calibri" w:eastAsia="Times New Roman" w:cs="Calibri"/>
              </w:rPr>
              <w:t xml:space="preserve"> A.4.3. Učenik stvara pozitivne digitalne tragove vodeći se </w:t>
            </w:r>
            <w:r w:rsidRPr="00A13E59">
              <w:rPr>
                <w:rFonts w:ascii="Calibri" w:hAnsi="Calibri" w:eastAsia="Times New Roman" w:cs="Calibri"/>
              </w:rPr>
              <w:lastRenderedPageBreak/>
              <w:t xml:space="preserve">načelom sigurnosti.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ikt</w:t>
            </w:r>
            <w:r w:rsidRPr="00A13E59">
              <w:rPr>
                <w:rFonts w:ascii="Calibri" w:hAnsi="Calibri" w:eastAsia="Times New Roman" w:cs="Calibri"/>
              </w:rPr>
              <w:t xml:space="preserve"> A.4.4. Učenik argumentirano procjenjuje utjecaj tehnologije na zdravlje i okoliš.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ikt</w:t>
            </w:r>
            <w:r w:rsidRPr="00A13E59">
              <w:rPr>
                <w:rFonts w:ascii="Calibri" w:hAnsi="Calibri" w:eastAsia="Times New Roman" w:cs="Calibri"/>
              </w:rPr>
              <w:t xml:space="preserve"> C.4.2. Učenik samostalno provodi složeno pretraživanje informacija u digitalnome okružju.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ikt</w:t>
            </w:r>
            <w:r w:rsidRPr="00A13E59">
              <w:rPr>
                <w:rFonts w:ascii="Calibri" w:hAnsi="Calibri" w:eastAsia="Times New Roman" w:cs="Calibri"/>
              </w:rPr>
              <w:t xml:space="preserve"> D.4.1.Učenik samostalno ili u suradnji s drugima stvara nove sadržaje i ideje ili preoblikuje postojeća digitalna rješenja primjenjujući različite načine za poticanje kreativnosti.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Pod</w:t>
            </w:r>
            <w:r w:rsidRPr="00A13E59">
              <w:rPr>
                <w:rFonts w:ascii="Calibri" w:hAnsi="Calibri" w:eastAsia="Times New Roman" w:cs="Calibri"/>
              </w:rPr>
              <w:t xml:space="preserve"> A.4.1. Primjenjuje inovativna i kreativna rješenja.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Zd</w:t>
            </w:r>
            <w:r w:rsidRPr="00A13E59">
              <w:rPr>
                <w:rFonts w:ascii="Calibri" w:hAnsi="Calibri" w:eastAsia="Times New Roman" w:cs="Calibri"/>
              </w:rPr>
              <w:t xml:space="preserve"> A.4.2.D Prepoznaje važnost održavanja tjelesnih potencijala na optimalnoj razini.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Zd</w:t>
            </w:r>
            <w:r w:rsidRPr="00A13E59">
              <w:rPr>
                <w:rFonts w:ascii="Calibri" w:hAnsi="Calibri" w:eastAsia="Times New Roman" w:cs="Calibri"/>
              </w:rPr>
              <w:t xml:space="preserve"> B.4.1.A Odabire primjerene odnose i komunikaciju.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Zd</w:t>
            </w:r>
            <w:r w:rsidRPr="00A13E59">
              <w:rPr>
                <w:rFonts w:ascii="Calibri" w:hAnsi="Calibri" w:eastAsia="Times New Roman" w:cs="Calibri"/>
              </w:rPr>
              <w:t xml:space="preserve"> B.4.2.B Obrazlaže utjecaj zaštitnih i rizičnih čimbenika na mentalno zdravlje.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uku</w:t>
            </w:r>
            <w:r w:rsidRPr="00A13E59">
              <w:rPr>
                <w:rFonts w:ascii="Calibri" w:hAnsi="Calibri" w:eastAsia="Times New Roman" w:cs="Calibri"/>
              </w:rPr>
              <w:t xml:space="preserve"> A.4/5.1. Učenik samostalno traži nove informacije iz različitih izvora, transformira ih u novo znanje i uspješno primjenjuje pri rješavanju problema.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uku</w:t>
            </w:r>
            <w:r w:rsidRPr="00A13E59">
              <w:rPr>
                <w:rFonts w:ascii="Calibri" w:hAnsi="Calibri" w:eastAsia="Times New Roman" w:cs="Calibri"/>
              </w:rPr>
              <w:t xml:space="preserve"> A.4/5.2.  Primjena strategija učenja i rješavanje problema</w:t>
            </w:r>
          </w:p>
          <w:p w:rsidRPr="00A13E59" w:rsidR="004E33E4" w:rsidP="002859B9" w:rsidRDefault="004E33E4" w14:paraId="2C5DBED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ascii="Calibri" w:hAnsi="Calibri" w:eastAsia="Times New Roman" w:cs="Calibri"/>
              </w:rPr>
            </w:pPr>
            <w:r w:rsidRPr="00A13E59">
              <w:rPr>
                <w:rFonts w:ascii="Calibri" w:hAnsi="Calibri" w:eastAsia="Times New Roman" w:cs="Calibri"/>
                <w:b/>
                <w:bCs/>
              </w:rPr>
              <w:t>uku</w:t>
            </w:r>
            <w:r w:rsidRPr="00A13E59">
              <w:rPr>
                <w:rFonts w:ascii="Calibri" w:hAnsi="Calibri" w:eastAsia="Times New Roman" w:cs="Calibri"/>
              </w:rPr>
              <w:t xml:space="preserve"> A.4/5.3. 3. Kreativno mišljenje Učenik kreativno djeluje u različitim područjima učenja.-2. domena: upravljanje svojim učenjem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uku</w:t>
            </w:r>
            <w:r w:rsidRPr="00A13E59">
              <w:rPr>
                <w:rFonts w:ascii="Calibri" w:hAnsi="Calibri" w:eastAsia="Times New Roman" w:cs="Calibri"/>
              </w:rPr>
              <w:t xml:space="preserve"> B.4/5.1.1. Planiranje</w:t>
            </w:r>
          </w:p>
          <w:p w:rsidRPr="00A13E59" w:rsidR="004E33E4" w:rsidP="002859B9" w:rsidRDefault="004E33E4" w14:paraId="236F916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ascii="Calibri" w:hAnsi="Calibri" w:eastAsia="Times New Roman" w:cs="Calibri"/>
              </w:rPr>
            </w:pPr>
            <w:r w:rsidRPr="00A13E59">
              <w:rPr>
                <w:rFonts w:ascii="Calibri" w:hAnsi="Calibri" w:eastAsia="Times New Roman" w:cs="Calibri"/>
              </w:rPr>
              <w:t>Učenik samostalno određuje ciljeve učenja, odabire pristup učenju te planira učenje.</w:t>
            </w:r>
          </w:p>
          <w:p w:rsidRPr="00A13E59" w:rsidR="004E33E4" w:rsidP="002859B9" w:rsidRDefault="004E33E4" w14:paraId="0A29FEF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ascii="Calibri" w:hAnsi="Calibri" w:eastAsia="Times New Roman" w:cs="Calibri"/>
              </w:rPr>
            </w:pPr>
            <w:r w:rsidRPr="00A13E59">
              <w:rPr>
                <w:rFonts w:ascii="Calibri" w:hAnsi="Calibri" w:eastAsia="Times New Roman" w:cs="Calibri"/>
                <w:b/>
                <w:bCs/>
              </w:rPr>
              <w:t>uku</w:t>
            </w:r>
            <w:r w:rsidRPr="00A13E59">
              <w:rPr>
                <w:rFonts w:ascii="Calibri" w:hAnsi="Calibri" w:eastAsia="Times New Roman" w:cs="Calibri"/>
              </w:rPr>
              <w:t xml:space="preserve"> B.4/5.2. 2. Praćenje</w:t>
            </w:r>
          </w:p>
          <w:p w:rsidRPr="00A13E59" w:rsidR="004E33E4" w:rsidP="002859B9" w:rsidRDefault="004E33E4" w14:paraId="082684A6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ascii="Calibri" w:hAnsi="Calibri" w:eastAsia="Times New Roman" w:cs="Calibri"/>
              </w:rPr>
            </w:pPr>
            <w:r w:rsidRPr="00A13E59">
              <w:rPr>
                <w:rFonts w:ascii="Calibri" w:hAnsi="Calibri" w:eastAsia="Times New Roman" w:cs="Calibri"/>
              </w:rPr>
              <w:t xml:space="preserve">Učenik prati učinkovitost učenja i svoje napredovanje tijekom učenja.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uku</w:t>
            </w:r>
            <w:r w:rsidRPr="00A13E59">
              <w:rPr>
                <w:rFonts w:ascii="Calibri" w:hAnsi="Calibri" w:eastAsia="Times New Roman" w:cs="Calibri"/>
              </w:rPr>
              <w:t xml:space="preserve"> B.4/5.3 3. Prilagodba učenja</w:t>
            </w:r>
          </w:p>
          <w:p w:rsidRPr="00B17A8C" w:rsidR="004E33E4" w:rsidP="002859B9" w:rsidRDefault="004E33E4" w14:paraId="48BB9C03" w14:textId="77777777">
            <w:pPr>
              <w:spacing w:after="0" w:line="240" w:lineRule="auto"/>
              <w:ind w:left="133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A13E59">
              <w:rPr>
                <w:rFonts w:ascii="Calibri" w:hAnsi="Calibri" w:eastAsia="Times New Roman" w:cs="Calibri"/>
              </w:rPr>
              <w:t xml:space="preserve">Učenik regulira svoje učenje mijenjajući prema potrebi plan ili pristup učenju.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uku</w:t>
            </w:r>
            <w:r w:rsidRPr="00A13E59">
              <w:rPr>
                <w:rFonts w:ascii="Calibri" w:hAnsi="Calibri" w:eastAsia="Times New Roman" w:cs="Calibri"/>
              </w:rPr>
              <w:t xml:space="preserve"> B.4/5.4. 4. Samovrednovanje/ samoprocjena Učenik samovrednuje proces učenja i svoje rezultate, procjenjuje ostvareni napredak te na temelju toga planira buduće učenje.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uku</w:t>
            </w:r>
            <w:r w:rsidRPr="00A13E59">
              <w:rPr>
                <w:rFonts w:ascii="Calibri" w:hAnsi="Calibri" w:eastAsia="Times New Roman" w:cs="Calibri"/>
              </w:rPr>
              <w:t xml:space="preserve"> C.4/5.1. 1. Vrijednost učenja Učenik može objasniti vrijednost učenja za svoj život.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uku</w:t>
            </w:r>
            <w:r w:rsidRPr="00A13E59">
              <w:rPr>
                <w:rFonts w:ascii="Calibri" w:hAnsi="Calibri" w:eastAsia="Times New Roman" w:cs="Calibri"/>
              </w:rPr>
              <w:t xml:space="preserve"> C.4/5.2. 2. Slika o sebi kao učeniku Učenik iskazuje pozitivna i visoka očekivanja i vjeruje u svoj uspjeh u učenju.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uku</w:t>
            </w:r>
            <w:r w:rsidRPr="00A13E59">
              <w:rPr>
                <w:rFonts w:ascii="Calibri" w:hAnsi="Calibri" w:eastAsia="Times New Roman" w:cs="Calibri"/>
              </w:rPr>
              <w:t xml:space="preserve"> C.4/5.3. 3. Interes Učenik iskazuje interes za različita područja, preuzima odgovornost za svoje učenje i ustraje u učenju.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uku</w:t>
            </w:r>
            <w:r w:rsidRPr="00A13E59">
              <w:rPr>
                <w:rFonts w:ascii="Calibri" w:hAnsi="Calibri" w:eastAsia="Times New Roman" w:cs="Calibri"/>
              </w:rPr>
              <w:t xml:space="preserve"> C.4/5.4. </w:t>
            </w:r>
            <w:r w:rsidRPr="00A13E59">
              <w:rPr>
                <w:rFonts w:ascii="Calibri" w:hAnsi="Calibri" w:eastAsia="Times New Roman" w:cs="Calibri"/>
                <w:b/>
                <w:bCs/>
              </w:rPr>
              <w:t>uku</w:t>
            </w:r>
            <w:r w:rsidRPr="00A13E59">
              <w:rPr>
                <w:rFonts w:ascii="Calibri" w:hAnsi="Calibri" w:eastAsia="Times New Roman" w:cs="Calibri"/>
              </w:rPr>
              <w:t xml:space="preserve"> D.4/5.2. 2. Suradnja s drugima Učenik ostvaruje dobru komunikaciju s drugima, uspješno surađuje u različitim situacijama i spreman je zatražiti i ponuditi pomoć</w:t>
            </w:r>
          </w:p>
        </w:tc>
      </w:tr>
      <w:tr w:rsidRPr="00B17A8C" w:rsidR="004E33E4" w:rsidTr="4E318DD3" w14:paraId="67BFC200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0AE87531" w14:textId="77777777">
            <w:pPr>
              <w:spacing w:after="0" w:line="240" w:lineRule="auto"/>
              <w:ind w:left="271"/>
              <w:jc w:val="center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lastRenderedPageBreak/>
              <w:t xml:space="preserve">RITMIČKE I </w:t>
            </w: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PLESNE STRUKTURE</w:t>
            </w:r>
          </w:p>
          <w:p w:rsidRPr="00B17A8C" w:rsidR="004E33E4" w:rsidP="002859B9" w:rsidRDefault="004E33E4" w14:paraId="12E47FD7" w14:textId="77777777">
            <w:pPr>
              <w:spacing w:after="0" w:line="240" w:lineRule="auto"/>
              <w:ind w:left="271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  <w:p w:rsidRPr="00B17A8C" w:rsidR="004E33E4" w:rsidP="002859B9" w:rsidRDefault="004E33E4" w14:paraId="630926EE" w14:textId="77777777">
            <w:pPr>
              <w:spacing w:after="0" w:line="240" w:lineRule="auto"/>
              <w:ind w:left="271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  <w:p w:rsidRPr="00357C8C" w:rsidR="004E33E4" w:rsidP="004E33E4" w:rsidRDefault="004E33E4" w14:paraId="712771C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AEROBIK</w:t>
            </w:r>
            <w:r>
              <w:rPr>
                <w:rFonts w:ascii="Calibri" w:hAnsi="Calibri" w:eastAsia="Times New Roman" w:cs="Calibri"/>
                <w:lang w:eastAsia="hr-HR"/>
              </w:rPr>
              <w:t>A</w:t>
            </w:r>
          </w:p>
          <w:p w:rsidRPr="00357C8C" w:rsidR="004E33E4" w:rsidP="002859B9" w:rsidRDefault="004E33E4" w14:paraId="11446F55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4E33E4" w:rsidP="004E33E4" w:rsidRDefault="004E33E4" w14:paraId="096FBE90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NARODNI PLES</w:t>
            </w:r>
          </w:p>
          <w:p w:rsidRPr="00357C8C" w:rsidR="004E33E4" w:rsidP="002859B9" w:rsidRDefault="004E33E4" w14:paraId="1EEE5402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4E33E4" w:rsidP="004E33E4" w:rsidRDefault="004E33E4" w14:paraId="3819A552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DRUŠTVENI PLES</w:t>
            </w:r>
          </w:p>
        </w:tc>
        <w:tc>
          <w:tcPr>
            <w:tcW w:w="22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4AE8176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G.A.2.1. </w:t>
            </w:r>
          </w:p>
          <w:p w:rsidR="004E33E4" w:rsidP="002859B9" w:rsidRDefault="004E33E4" w14:paraId="44D69160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Usvaja i primjenjuje teorijska i motorička znanja.</w:t>
            </w:r>
          </w:p>
          <w:p w:rsidR="004E33E4" w:rsidP="002859B9" w:rsidRDefault="004E33E4" w14:paraId="7693EA3C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836FF2" w:rsidR="004E33E4" w:rsidP="002859B9" w:rsidRDefault="004E33E4" w14:paraId="238E024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G.A.2.2. </w:t>
            </w:r>
          </w:p>
          <w:p w:rsidRPr="00B17A8C" w:rsidR="004E33E4" w:rsidP="002859B9" w:rsidRDefault="004E33E4" w14:paraId="19F90DDF" w14:textId="77777777">
            <w:pPr>
              <w:spacing w:after="0" w:line="240" w:lineRule="auto"/>
              <w:ind w:left="49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Primjenjuje složenije elemente tehnike i taktike raznovrsnih sportova.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0295D578" w14:textId="77777777">
            <w:pPr>
              <w:spacing w:after="0" w:line="240" w:lineRule="auto"/>
              <w:ind w:left="-44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492B0B93" w14:textId="77777777">
            <w:pPr>
              <w:spacing w:after="0" w:line="240" w:lineRule="auto"/>
              <w:ind w:left="-44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G.B.2.1. </w:t>
            </w:r>
          </w:p>
          <w:p w:rsidR="004E33E4" w:rsidP="002859B9" w:rsidRDefault="004E33E4" w14:paraId="1367DBFA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Na temelju vrednovanja rezultata, pokazuje vježbe za poboljšanje stanja morfoloških obilježja, motoričkih i funkcionalnih sposobnosti.</w:t>
            </w:r>
          </w:p>
          <w:p w:rsidRPr="00B17A8C" w:rsidR="004E33E4" w:rsidP="002859B9" w:rsidRDefault="004E33E4" w14:paraId="126EBA93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3CF8481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G.C.2.1. </w:t>
            </w:r>
          </w:p>
          <w:p w:rsidRPr="00B17A8C" w:rsidR="004E33E4" w:rsidP="002859B9" w:rsidRDefault="004E33E4" w14:paraId="1BF22DB1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9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34CF8D88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19757705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G.D.A.2.1. </w:t>
            </w:r>
          </w:p>
          <w:p w:rsidR="004E33E4" w:rsidP="002859B9" w:rsidRDefault="004E33E4" w14:paraId="4A63C1C6" w14:textId="2622DD6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Analizira utjecaj prehrambenih navika i kinezioloških aktivnosti za očuvanje zdravlja</w:t>
            </w:r>
          </w:p>
          <w:p w:rsidR="00DB15D6" w:rsidP="002859B9" w:rsidRDefault="00DB15D6" w14:paraId="22948A8B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Pr="00DB15D6" w:rsidR="00DB15D6" w:rsidP="00DB15D6" w:rsidRDefault="00DB15D6" w14:paraId="3A2F3FD3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/>
                <w:lang w:eastAsia="hr-HR"/>
              </w:rPr>
              <w:t>SŠ TZK G.D.2.2.</w:t>
            </w:r>
          </w:p>
          <w:p w:rsidRPr="00DB15D6" w:rsidR="00DB15D6" w:rsidP="00DB15D6" w:rsidRDefault="00DB15D6" w14:paraId="41B05E6A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Cs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Cs/>
                <w:lang w:eastAsia="hr-HR"/>
              </w:rPr>
              <w:t>Provodi motoričke aktivnosti i aktivno boravi u prirodi.</w:t>
            </w:r>
          </w:p>
          <w:p w:rsidR="004E33E4" w:rsidP="002859B9" w:rsidRDefault="004E33E4" w14:paraId="700DA34A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="004E33E4" w:rsidP="002859B9" w:rsidRDefault="004E33E4" w14:paraId="563E5055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2F9CAFDC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G.D.2.3. </w:t>
            </w:r>
          </w:p>
          <w:p w:rsidRPr="00B17A8C" w:rsidR="004E33E4" w:rsidP="002859B9" w:rsidRDefault="004E33E4" w14:paraId="291362BD" w14:textId="77777777">
            <w:pPr>
              <w:spacing w:after="0" w:line="240" w:lineRule="auto"/>
              <w:ind w:left="42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lastRenderedPageBreak/>
              <w:t>Podupire i kreira cjeloživotne navike tjelesnog vježbanja i gibanja</w:t>
            </w:r>
          </w:p>
        </w:tc>
      </w:tr>
      <w:tr w:rsidRPr="00B17A8C" w:rsidR="004E33E4" w:rsidTr="4E318DD3" w14:paraId="266992D6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4E33E4" w:rsidP="002859B9" w:rsidRDefault="004E33E4" w14:paraId="428275EE" w14:textId="77777777">
            <w:pPr>
              <w:spacing w:after="0" w:line="240" w:lineRule="auto"/>
              <w:ind w:left="271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29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431F60" w:rsidR="004E33E4" w:rsidP="002859B9" w:rsidRDefault="004E33E4" w14:paraId="21F315F0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C.4/5.3. 3. Interes Učenik iskazuje interes za različita područja, preuzima odgovornost za svoje učenje i ustraje u učenju.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C.4/5.4. uku D.4/5.2. 2. Suradnja s drugima Učenik ostvaruje dobru komunikaciju s drugima, uspješno surađuje u različitim situacijama i spreman je zatražiti i ponuditi pomoć.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 xml:space="preserve"> gooA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.4.4 Promiče ravnopravnost spolova. 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goo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B.4.2. Sudjeluje u odlučivanj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u demokratskoj zajednici. 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4.1. Razvija sliku o sebi.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 xml:space="preserve">Osr 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A 4.2 Upravlja svojim emocijama i ponašanjem.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osrA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4.3 Razvija osobne potencijale.</w:t>
            </w:r>
          </w:p>
          <w:p w:rsidRPr="00431F60" w:rsidR="004E33E4" w:rsidP="002859B9" w:rsidRDefault="004E33E4" w14:paraId="059D4FF0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 xml:space="preserve">osr 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B 4.2 Suradnički uči i radi u timu.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 4.3 Preuzima odgovornost za svoje ponašanje.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ikt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A.4.1. Učenik kritički odabire odgovarajuću digitalnu tehnologiju.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ikt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A.4.3. Učenik stvara pozitivne digitalne tragove vodeći se načelom sigurnosti.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Pod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A.4.1. Primjenjuje inovativna i kreativna rješenja.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A.4.2.D Prepoznaje važnost održavanja tjelesnih potencijala na optimalnoj razini.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B.4.1.A Odabire primjerene odnose i komunikaciju.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B.4.2.B Obrazlaže utjecaj zaštitnih i rizičnih čimbenika na mentalno zdravlje.</w:t>
            </w:r>
          </w:p>
          <w:p w:rsidRPr="00431F60" w:rsidR="004E33E4" w:rsidP="002859B9" w:rsidRDefault="004E33E4" w14:paraId="7F10630E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D.4/5.1. 1. Fizičko okružje učenja</w:t>
            </w:r>
          </w:p>
          <w:p w:rsidRPr="00431F60" w:rsidR="004E33E4" w:rsidP="002859B9" w:rsidRDefault="004E33E4" w14:paraId="32B50B1F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>Učenik stvara prikladno fizičko okružje za učenje s ciljem poboljšanja koncentracije i motivacije.</w:t>
            </w:r>
          </w:p>
          <w:p w:rsidRPr="00431F60" w:rsidR="004E33E4" w:rsidP="002859B9" w:rsidRDefault="004E33E4" w14:paraId="667861A0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D.4/5.2. 2. Suradnja s drugima</w:t>
            </w:r>
          </w:p>
          <w:p w:rsidRPr="00B17A8C" w:rsidR="004E33E4" w:rsidP="002859B9" w:rsidRDefault="004E33E4" w14:paraId="33462E43" w14:textId="77777777">
            <w:pPr>
              <w:spacing w:after="0" w:line="240" w:lineRule="auto"/>
              <w:ind w:left="133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  <w:tr w:rsidRPr="00B17A8C" w:rsidR="004E33E4" w:rsidTr="4E318DD3" w14:paraId="46581C24" w14:textId="77777777">
        <w:trPr>
          <w:trHeight w:val="2204"/>
        </w:trPr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3B32F50F" w14:textId="77777777">
            <w:pPr>
              <w:spacing w:after="0" w:line="240" w:lineRule="auto"/>
              <w:ind w:left="271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SPORTSKE IGRE- ekipni sportovi</w:t>
            </w:r>
          </w:p>
          <w:p w:rsidRPr="00B17A8C" w:rsidR="004E33E4" w:rsidP="002859B9" w:rsidRDefault="004E33E4" w14:paraId="2CF007B5" w14:textId="77777777">
            <w:pPr>
              <w:spacing w:after="0" w:line="240" w:lineRule="auto"/>
              <w:ind w:left="271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  <w:p w:rsidRPr="00B17A8C" w:rsidR="004E33E4" w:rsidP="002859B9" w:rsidRDefault="004E33E4" w14:paraId="0F647AA1" w14:textId="77777777">
            <w:pPr>
              <w:spacing w:after="0" w:line="240" w:lineRule="auto"/>
              <w:ind w:left="271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  <w:p w:rsidRPr="00B17A8C" w:rsidR="004E33E4" w:rsidP="002859B9" w:rsidRDefault="004E33E4" w14:paraId="1CC13E18" w14:textId="77777777">
            <w:pPr>
              <w:spacing w:after="0" w:line="240" w:lineRule="auto"/>
              <w:ind w:left="271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  <w:p w:rsidRPr="00AB6998" w:rsidR="004E33E4" w:rsidP="004E33E4" w:rsidRDefault="004E33E4" w14:paraId="3C77DCC3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RUKOMET</w:t>
            </w:r>
          </w:p>
          <w:p w:rsidRPr="00357C8C" w:rsidR="004E33E4" w:rsidP="002859B9" w:rsidRDefault="004E33E4" w14:paraId="5D5CE799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4E33E4" w:rsidP="004E33E4" w:rsidRDefault="004E33E4" w14:paraId="502DD2B7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NOGOMET/</w:t>
            </w:r>
          </w:p>
          <w:p w:rsidR="004E33E4" w:rsidP="002859B9" w:rsidRDefault="004E33E4" w14:paraId="08F9932C" w14:textId="77777777">
            <w:pPr>
              <w:spacing w:after="0" w:line="240" w:lineRule="auto"/>
              <w:ind w:left="720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FUTSAL</w:t>
            </w:r>
          </w:p>
          <w:p w:rsidRPr="00B17A8C" w:rsidR="004E33E4" w:rsidP="002859B9" w:rsidRDefault="004E33E4" w14:paraId="698FA68B" w14:textId="77777777">
            <w:pPr>
              <w:spacing w:after="0" w:line="240" w:lineRule="auto"/>
              <w:ind w:left="720"/>
              <w:rPr>
                <w:rFonts w:ascii="Calibri" w:hAnsi="Calibri" w:eastAsia="Times New Roman" w:cs="Calibri"/>
                <w:lang w:eastAsia="hr-HR"/>
              </w:rPr>
            </w:pPr>
          </w:p>
          <w:p w:rsidRPr="00AB6998" w:rsidR="004E33E4" w:rsidP="004E33E4" w:rsidRDefault="004E33E4" w14:paraId="46F51F1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KOŠARKA</w:t>
            </w:r>
          </w:p>
          <w:p w:rsidRPr="00357C8C" w:rsidR="004E33E4" w:rsidP="002859B9" w:rsidRDefault="004E33E4" w14:paraId="44B704E8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4E33E4" w:rsidP="004E33E4" w:rsidRDefault="004E33E4" w14:paraId="3C4417A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ODBOJKA</w:t>
            </w:r>
          </w:p>
          <w:p w:rsidRPr="00B17A8C" w:rsidR="004E33E4" w:rsidP="002859B9" w:rsidRDefault="004E33E4" w14:paraId="1B4CB75E" w14:textId="77777777">
            <w:pPr>
              <w:spacing w:after="0" w:line="240" w:lineRule="auto"/>
              <w:ind w:left="271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  <w:p w:rsidR="004E33E4" w:rsidP="002859B9" w:rsidRDefault="004E33E4" w14:paraId="6923461F" w14:textId="77777777">
            <w:pPr>
              <w:spacing w:after="0" w:line="240" w:lineRule="auto"/>
              <w:ind w:left="271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lastRenderedPageBreak/>
              <w:t>Individualni sportovi</w:t>
            </w:r>
          </w:p>
          <w:p w:rsidRPr="00B17A8C" w:rsidR="004E33E4" w:rsidP="002859B9" w:rsidRDefault="004E33E4" w14:paraId="0945FD37" w14:textId="77777777">
            <w:pPr>
              <w:spacing w:after="0" w:line="240" w:lineRule="auto"/>
              <w:ind w:left="271"/>
              <w:jc w:val="center"/>
              <w:rPr>
                <w:rFonts w:ascii="Calibri" w:hAnsi="Calibri" w:eastAsia="Times New Roman" w:cs="Calibri"/>
                <w:lang w:eastAsia="hr-HR"/>
              </w:rPr>
            </w:pPr>
          </w:p>
          <w:p w:rsidRPr="00AB6998" w:rsidR="004E33E4" w:rsidP="004E33E4" w:rsidRDefault="004E33E4" w14:paraId="5D0FD450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STOLNI TENIS</w:t>
            </w:r>
          </w:p>
          <w:p w:rsidRPr="00357C8C" w:rsidR="004E33E4" w:rsidP="002859B9" w:rsidRDefault="004E33E4" w14:paraId="4350D6C8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4E33E4" w:rsidP="004E33E4" w:rsidRDefault="004E33E4" w14:paraId="0F4C88B5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BADMINTON</w:t>
            </w:r>
          </w:p>
          <w:p w:rsidRPr="00485478" w:rsidR="004E33E4" w:rsidP="002859B9" w:rsidRDefault="004E33E4" w14:paraId="7201E10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4D21D04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lastRenderedPageBreak/>
              <w:t xml:space="preserve">SŠ TZK G.A.2.1. </w:t>
            </w:r>
          </w:p>
          <w:p w:rsidR="004E33E4" w:rsidP="002859B9" w:rsidRDefault="004E33E4" w14:paraId="254144BC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Usvaja i primjenjuje teorijska i motorička znanja.</w:t>
            </w:r>
          </w:p>
          <w:p w:rsidR="004E33E4" w:rsidP="002859B9" w:rsidRDefault="004E33E4" w14:paraId="53F6B890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836FF2" w:rsidR="004E33E4" w:rsidP="002859B9" w:rsidRDefault="004E33E4" w14:paraId="3B13451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G.A.2.2. </w:t>
            </w:r>
          </w:p>
          <w:p w:rsidRPr="00B17A8C" w:rsidR="004E33E4" w:rsidP="002859B9" w:rsidRDefault="004E33E4" w14:paraId="6D4ED9A6" w14:textId="77777777">
            <w:pPr>
              <w:spacing w:after="0" w:line="240" w:lineRule="auto"/>
              <w:ind w:left="49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Primjenjuje složenije elemente tehnike i taktike raznovrsnih sportova.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0500A208" w14:textId="77777777">
            <w:pPr>
              <w:spacing w:after="0" w:line="240" w:lineRule="auto"/>
              <w:ind w:left="-44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0454AF9A" w14:textId="77777777">
            <w:pPr>
              <w:spacing w:after="0" w:line="240" w:lineRule="auto"/>
              <w:ind w:left="-44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G.B.2.1. </w:t>
            </w:r>
          </w:p>
          <w:p w:rsidR="004E33E4" w:rsidP="002859B9" w:rsidRDefault="004E33E4" w14:paraId="3FE15E3E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Na temelju vrednovanja rezultata, pokazuje vježbe za poboljšanje stanja morfoloških obilježja, motoričkih i funkcionalnih sposobnosti.</w:t>
            </w:r>
          </w:p>
          <w:p w:rsidRPr="00B17A8C" w:rsidR="004E33E4" w:rsidP="002859B9" w:rsidRDefault="004E33E4" w14:paraId="43E94C50" w14:textId="77777777">
            <w:pPr>
              <w:spacing w:after="0" w:line="240" w:lineRule="auto"/>
              <w:ind w:left="102"/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6821601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G.C.2.1. </w:t>
            </w:r>
          </w:p>
          <w:p w:rsidRPr="00B17A8C" w:rsidR="004E33E4" w:rsidP="002859B9" w:rsidRDefault="004E33E4" w14:paraId="63705A0C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9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683B7CB0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4D2B4F38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G.D.A.2.1. </w:t>
            </w:r>
          </w:p>
          <w:p w:rsidR="004E33E4" w:rsidP="002859B9" w:rsidRDefault="004E33E4" w14:paraId="118AE4AC" w14:textId="3793ACF8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Analizira utjecaj prehrambenih navika i kinezioloških aktivnosti za očuvanje zdravlja</w:t>
            </w:r>
          </w:p>
          <w:p w:rsidR="00DB15D6" w:rsidP="002859B9" w:rsidRDefault="00DB15D6" w14:paraId="375F81F5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Pr="00DB15D6" w:rsidR="00DB15D6" w:rsidP="00DB15D6" w:rsidRDefault="00DB15D6" w14:paraId="66096201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/>
                <w:lang w:eastAsia="hr-HR"/>
              </w:rPr>
              <w:t>SŠ TZK G.D.2.2.</w:t>
            </w:r>
          </w:p>
          <w:p w:rsidRPr="00DB15D6" w:rsidR="00DB15D6" w:rsidP="00DB15D6" w:rsidRDefault="00DB15D6" w14:paraId="11019D94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Cs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Cs/>
                <w:lang w:eastAsia="hr-HR"/>
              </w:rPr>
              <w:t>Provodi motoričke aktivnosti i aktivno boravi u prirodi.</w:t>
            </w:r>
          </w:p>
          <w:p w:rsidR="004E33E4" w:rsidP="002859B9" w:rsidRDefault="004E33E4" w14:paraId="18735F59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="004E33E4" w:rsidP="002859B9" w:rsidRDefault="004E33E4" w14:paraId="1D1D8A0A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114557A9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G.D.2.3. </w:t>
            </w:r>
          </w:p>
          <w:p w:rsidRPr="00B17A8C" w:rsidR="004E33E4" w:rsidP="002859B9" w:rsidRDefault="004E33E4" w14:paraId="2C40A073" w14:textId="77777777">
            <w:pPr>
              <w:spacing w:after="0" w:line="240" w:lineRule="auto"/>
              <w:ind w:left="42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lastRenderedPageBreak/>
              <w:t>Podupire i kreira cjeloživotne navike tjelesnog vježbanja i gibanja</w:t>
            </w:r>
          </w:p>
        </w:tc>
      </w:tr>
      <w:tr w:rsidRPr="00B17A8C" w:rsidR="004E33E4" w:rsidTr="4E318DD3" w14:paraId="57A932BF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4E33E4" w:rsidP="002859B9" w:rsidRDefault="004E33E4" w14:paraId="3D3C6C0B" w14:textId="77777777">
            <w:pPr>
              <w:spacing w:after="0" w:line="240" w:lineRule="auto"/>
              <w:ind w:left="271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29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4E33E4" w:rsidP="002859B9" w:rsidRDefault="004E33E4" w14:paraId="5209A91A" w14:textId="77777777">
            <w:pPr>
              <w:spacing w:after="0" w:line="240" w:lineRule="auto"/>
              <w:ind w:left="133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gooA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.4.4 Promiče ravnopravnost spolova. 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goo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B.4.2. Sudjeluje u odlučivanj u demokratskoj zajednici. 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4.1. Razvija sliku o sebi.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4.2 Upravlja svojim emocijama i ponašanjem.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osrA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4.3 Razvija osobne potencijale.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 4.2 Suradnički uči i radi u timu.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 4.3 Preuzima odgovornost za svoje ponašanje.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ikt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A.4.1. Učenik kritički odabire odgovarajuću digitalnu tehnologiju.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ikt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A.4.3. Učenik stvara pozitivne digitalne tragove vodeći se načelom sigurnosti.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ikt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A.4.4. Učenik argumentirano procjenjuje utjecaj tehnologije na zdravlje i okoliš.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Pod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A.4.1. Primjenjuje inovativna i kreativna rješenja.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A.4.2.D Prepoznaje važnost održavanja tjelesnih potencijala na optimalnoj razini.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B.4.1.A Odabire primjerene odnose i komunikaciju. Zd B.4.2.B Obrazlaže utjecaj zaštitnih i rizičnih čimbenika na mentalno zdravlje.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B.4.1.C Analizira vrste nasilja, mogućnosti izbjegavanja sukoba i načine njihova nenasilnoga rješavanja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 xml:space="preserve"> 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A.4/5.1. Učenik samostalno traži nove informacije iz različitih izvora, transformira ih u novo znanje i uspješno primjenjuje pri rješavanju problema.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A.4/5.2.  Primjena strategija učenja i rješavanje problema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A.4/5.3. 3. Kreativno mišljenje Učenik kreativno djeluje u različitim područjima učenja.2. domena: upravljanje svojim učenjem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B.4/5.1.1. Planiranje-Učenik samostalno određuje ciljeve učenja, odabire pristup učenju te planira učenje.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 uku C.4/5.1. 1. Vrijednost učenja Učenik može objasniti vrijednost učenja za svoj život.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C.4/5.2. 2. Slika o sebi kao učeniku Učenik iskazuje pozitivna i visoka očekivanja i vjeruje u svoj uspjeh u učenju.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C.4/5.3. 3. Interes Učenik iskazuje interes za različita područja, preuzima odgovornost za svoje učenje i ustraje u učenju. </w:t>
            </w:r>
            <w:r w:rsidRPr="00EB74BD">
              <w:rPr>
                <w:rFonts w:ascii="Calibri" w:hAnsi="Calibri" w:eastAsia="Times New Roman" w:cs="Times New Roman"/>
                <w:b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C.4/5.4.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D.4/5.2. 2. Suradnja s drugima Učenik ostvaruje dobru komunikaciju s drugima, uspješno surađuje u različitim situacijama i spreman je zatražiti i ponuditi pomoć</w:t>
            </w:r>
          </w:p>
        </w:tc>
      </w:tr>
      <w:tr w:rsidRPr="00B17A8C" w:rsidR="004E33E4" w:rsidTr="4E318DD3" w14:paraId="187E0B80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4E33E4" w:rsidP="002859B9" w:rsidRDefault="004E33E4" w14:paraId="110C9D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KINEZITERAPIJSKE VJEŽBE</w:t>
            </w:r>
          </w:p>
          <w:p w:rsidRPr="00485478" w:rsidR="004E33E4" w:rsidP="002859B9" w:rsidRDefault="004E33E4" w14:paraId="2BF8C417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0187702A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43E6AB83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034E9989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7964CCA5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6EB2E380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22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5FCE8CC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lastRenderedPageBreak/>
              <w:t xml:space="preserve">SŠ TZK G.A.2.1. </w:t>
            </w:r>
          </w:p>
          <w:p w:rsidR="004E33E4" w:rsidP="002859B9" w:rsidRDefault="004E33E4" w14:paraId="11FA8748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Usvaja i primjenjuje teorijska i motorička znanja.</w:t>
            </w:r>
          </w:p>
          <w:p w:rsidR="004E33E4" w:rsidP="002859B9" w:rsidRDefault="004E33E4" w14:paraId="53248D5A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836FF2" w:rsidR="004E33E4" w:rsidP="002859B9" w:rsidRDefault="004E33E4" w14:paraId="3C4F986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G.A.2.2. </w:t>
            </w:r>
          </w:p>
          <w:p w:rsidRPr="00B17A8C" w:rsidR="004E33E4" w:rsidP="002859B9" w:rsidRDefault="004E33E4" w14:paraId="54957D2E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Primjenjuje složenije elemente tehnike i taktike raznovrsnih sportova.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05F0338B" w14:textId="77777777">
            <w:pPr>
              <w:spacing w:after="0" w:line="240" w:lineRule="auto"/>
              <w:ind w:left="-44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lastRenderedPageBreak/>
              <w:t xml:space="preserve">SŠ TZK </w:t>
            </w:r>
          </w:p>
          <w:p w:rsidRPr="00836FF2" w:rsidR="004E33E4" w:rsidP="002859B9" w:rsidRDefault="004E33E4" w14:paraId="6AF60933" w14:textId="77777777">
            <w:pPr>
              <w:spacing w:after="0" w:line="240" w:lineRule="auto"/>
              <w:ind w:left="-44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G.B.2.1. </w:t>
            </w:r>
          </w:p>
          <w:p w:rsidR="004E33E4" w:rsidP="002859B9" w:rsidRDefault="004E33E4" w14:paraId="7BCBE215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 xml:space="preserve">Na temelju vrednovanja rezultata, pokazuje vježbe za </w:t>
            </w:r>
            <w:r w:rsidRPr="00836FF2">
              <w:rPr>
                <w:rFonts w:ascii="Calibri" w:hAnsi="Calibri" w:eastAsia="Times New Roman" w:cs="Calibri"/>
                <w:lang w:eastAsia="hr-HR"/>
              </w:rPr>
              <w:lastRenderedPageBreak/>
              <w:t>poboljšanje stanja morfoloških obilježja, motoričkih i funkcionalnih sposobnosti.</w:t>
            </w:r>
          </w:p>
          <w:p w:rsidRPr="00B17A8C" w:rsidR="004E33E4" w:rsidP="002859B9" w:rsidRDefault="004E33E4" w14:paraId="57AD49DF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2DF7CEC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lastRenderedPageBreak/>
              <w:t xml:space="preserve">SŠ TZK G.C.2.1. </w:t>
            </w:r>
          </w:p>
          <w:p w:rsidRPr="00B17A8C" w:rsidR="004E33E4" w:rsidP="002859B9" w:rsidRDefault="004E33E4" w14:paraId="16C53956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9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273547D3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42112A3E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G.D.A.2.1. </w:t>
            </w:r>
          </w:p>
          <w:p w:rsidR="004E33E4" w:rsidP="002859B9" w:rsidRDefault="004E33E4" w14:paraId="278E5608" w14:textId="0606E8BF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lastRenderedPageBreak/>
              <w:t>Analizira utjecaj prehrambenih navika i kinezioloških aktivnosti za očuvanje zdravlja</w:t>
            </w:r>
          </w:p>
          <w:p w:rsidR="00DB15D6" w:rsidP="002859B9" w:rsidRDefault="00DB15D6" w14:paraId="521BA0C8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Pr="00DB15D6" w:rsidR="00DB15D6" w:rsidP="00DB15D6" w:rsidRDefault="00DB15D6" w14:paraId="08F3F7BE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/>
                <w:lang w:eastAsia="hr-HR"/>
              </w:rPr>
              <w:t>SŠ TZK G.D.2.2.</w:t>
            </w:r>
          </w:p>
          <w:p w:rsidRPr="00DB15D6" w:rsidR="00DB15D6" w:rsidP="00DB15D6" w:rsidRDefault="00DB15D6" w14:paraId="1273FAC2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Cs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Cs/>
                <w:lang w:eastAsia="hr-HR"/>
              </w:rPr>
              <w:t>Provodi motoričke aktivnosti i aktivno boravi u prirodi.</w:t>
            </w:r>
          </w:p>
          <w:p w:rsidR="004E33E4" w:rsidP="002859B9" w:rsidRDefault="004E33E4" w14:paraId="1A872BA7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="004E33E4" w:rsidP="002859B9" w:rsidRDefault="004E33E4" w14:paraId="4EA268BA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47989737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G.D.2.3. </w:t>
            </w:r>
          </w:p>
          <w:p w:rsidRPr="00B17A8C" w:rsidR="004E33E4" w:rsidP="002859B9" w:rsidRDefault="004E33E4" w14:paraId="43EDE52F" w14:textId="77777777">
            <w:pPr>
              <w:spacing w:after="0" w:line="240" w:lineRule="auto"/>
              <w:ind w:left="42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Podupire i kreira cjeloživotne navike tjelesnog vježbanja i gibanja</w:t>
            </w:r>
          </w:p>
        </w:tc>
      </w:tr>
      <w:tr w:rsidRPr="00B17A8C" w:rsidR="004E33E4" w:rsidTr="4E318DD3" w14:paraId="63006872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4E33E4" w:rsidP="002859B9" w:rsidRDefault="004E33E4" w14:paraId="368BF5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29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431F60" w:rsidR="004E33E4" w:rsidP="002859B9" w:rsidRDefault="004E33E4" w14:paraId="325C04CD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4.2.A Razlikuje različite prehrambene stilove te prepoznaje znakove poremećaja ravnoteže u organizmu.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A.4.2.B Prepoznaje važnost primjerene uporabe dodataka prehrani.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  <w:p w:rsidRPr="00B17A8C" w:rsidR="004E33E4" w:rsidP="002859B9" w:rsidRDefault="004E33E4" w14:paraId="0F30ECFD" w14:textId="77777777">
            <w:pPr>
              <w:spacing w:after="0" w:line="240" w:lineRule="auto"/>
              <w:ind w:left="133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A.4.2.D Prepoznaje važnost održavanja tjelesnih potencijala na optimalnoj razini.</w:t>
            </w:r>
            <w:r w:rsidRPr="00431F60">
              <w:rPr>
                <w:rFonts w:ascii="Calibri" w:hAnsi="Calibri" w:eastAsia="Times New Roman" w:cs="Times New Roman"/>
                <w:b/>
                <w:bCs/>
                <w:lang w:eastAsia="hr-HR"/>
              </w:rPr>
              <w:t xml:space="preserve"> Domena A:  JA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4.1. Razvija sliku o sebi.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4.2 Upravlja svojim emocijama i ponašanjem.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A 4.3 Razvija osobne potencijale.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D.4/5.1. 1. Fizičko okružje učenja Učenik stvara prikladno fizičko okružje za učenje s ciljem poboljšanja koncentracije i motivacije.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uku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D.4/5.2. 2. Suradnja s drugima Učenik ostvaruje dobru komunikaciju s drugima, uspješno surađuje u različitim situacijama i sprema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n je zatražiti i ponuditi pomoć.</w:t>
            </w:r>
          </w:p>
        </w:tc>
      </w:tr>
      <w:tr w:rsidRPr="00B17A8C" w:rsidR="004E33E4" w:rsidTr="4E318DD3" w14:paraId="06307664" w14:textId="77777777">
        <w:trPr>
          <w:trHeight w:val="1331"/>
        </w:trPr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4E33E4" w:rsidP="002859B9" w:rsidRDefault="004E33E4" w14:paraId="21B3C2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SPECIFIČNE MOTORIČKE VJEŽBE</w:t>
            </w:r>
          </w:p>
          <w:p w:rsidRPr="00485478" w:rsidR="004E33E4" w:rsidP="002859B9" w:rsidRDefault="004E33E4" w14:paraId="083EF6A2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72884B49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71BD36B0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02E7F1DB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1736120A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3912AB6C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22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1C47238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G.A.2.1. </w:t>
            </w:r>
          </w:p>
          <w:p w:rsidR="004E33E4" w:rsidP="002859B9" w:rsidRDefault="004E33E4" w14:paraId="7029DA76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Usvaja i primjenjuje teorijska i motorička znanja.</w:t>
            </w:r>
          </w:p>
          <w:p w:rsidR="004E33E4" w:rsidP="002859B9" w:rsidRDefault="004E33E4" w14:paraId="10AECF77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836FF2" w:rsidR="004E33E4" w:rsidP="002859B9" w:rsidRDefault="004E33E4" w14:paraId="1D59BF9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G.A.2.2. </w:t>
            </w:r>
          </w:p>
          <w:p w:rsidRPr="00B17A8C" w:rsidR="004E33E4" w:rsidP="002859B9" w:rsidRDefault="004E33E4" w14:paraId="171859B4" w14:textId="77777777">
            <w:pPr>
              <w:spacing w:after="0" w:line="240" w:lineRule="auto"/>
              <w:ind w:left="49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Primjenjuje složenije elemente tehnike i taktike raznovrsnih sportova.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1C36114E" w14:textId="77777777">
            <w:pPr>
              <w:spacing w:after="0" w:line="240" w:lineRule="auto"/>
              <w:ind w:left="-44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614298AD" w14:textId="77777777">
            <w:pPr>
              <w:spacing w:after="0" w:line="240" w:lineRule="auto"/>
              <w:ind w:left="-44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G.B.2.1. </w:t>
            </w:r>
          </w:p>
          <w:p w:rsidR="004E33E4" w:rsidP="002859B9" w:rsidRDefault="004E33E4" w14:paraId="52E81FA7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Na temelju vrednovanja rezultata, pokazuje vježbe za poboljšanje stanja morfoloških obilježja, motoričkih i funkcionalnih sposobnosti.</w:t>
            </w:r>
          </w:p>
          <w:p w:rsidRPr="00B17A8C" w:rsidR="004E33E4" w:rsidP="002859B9" w:rsidRDefault="004E33E4" w14:paraId="2E133EB5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335974F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G.C.2.1. </w:t>
            </w:r>
          </w:p>
          <w:p w:rsidRPr="00B17A8C" w:rsidR="004E33E4" w:rsidP="002859B9" w:rsidRDefault="004E33E4" w14:paraId="09E88E42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9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39A636BE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388EFCC7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G.D.A.2.1. </w:t>
            </w:r>
          </w:p>
          <w:p w:rsidR="004E33E4" w:rsidP="002859B9" w:rsidRDefault="004E33E4" w14:paraId="60842B64" w14:textId="0667A9F0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Analizira utjecaj prehrambenih navika i kinezioloških aktivnosti za očuvanje zdravlja</w:t>
            </w:r>
          </w:p>
          <w:p w:rsidR="00DB15D6" w:rsidP="002859B9" w:rsidRDefault="00DB15D6" w14:paraId="51EF1E46" w14:textId="5D694536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Pr="00DB15D6" w:rsidR="00DB15D6" w:rsidP="00DB15D6" w:rsidRDefault="00DB15D6" w14:paraId="18547176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/>
                <w:lang w:eastAsia="hr-HR"/>
              </w:rPr>
              <w:t>SŠ TZK G.D.2.2.</w:t>
            </w:r>
          </w:p>
          <w:p w:rsidRPr="00DB15D6" w:rsidR="00DB15D6" w:rsidP="00DB15D6" w:rsidRDefault="00DB15D6" w14:paraId="7A918B70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Cs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Cs/>
                <w:lang w:eastAsia="hr-HR"/>
              </w:rPr>
              <w:t>Provodi motoričke aktivnosti i aktivno boravi u prirodi.</w:t>
            </w:r>
          </w:p>
          <w:p w:rsidR="00DB15D6" w:rsidP="002859B9" w:rsidRDefault="00DB15D6" w14:paraId="2A910408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="004E33E4" w:rsidP="002859B9" w:rsidRDefault="004E33E4" w14:paraId="49819802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="004E33E4" w:rsidP="002859B9" w:rsidRDefault="004E33E4" w14:paraId="0BB16829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lastRenderedPageBreak/>
              <w:t xml:space="preserve">SŠ TZK </w:t>
            </w:r>
          </w:p>
          <w:p w:rsidRPr="00836FF2" w:rsidR="004E33E4" w:rsidP="002859B9" w:rsidRDefault="004E33E4" w14:paraId="2FF5A1CC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G.D.2.3. </w:t>
            </w:r>
          </w:p>
          <w:p w:rsidRPr="00B17A8C" w:rsidR="004E33E4" w:rsidP="002859B9" w:rsidRDefault="004E33E4" w14:paraId="7D4CCBB9" w14:textId="77777777">
            <w:pPr>
              <w:spacing w:after="0" w:line="240" w:lineRule="auto"/>
              <w:ind w:left="42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Podupire i kreira cjeloživotne navike tjelesnog vježbanja i gibanja</w:t>
            </w:r>
          </w:p>
        </w:tc>
      </w:tr>
      <w:tr w:rsidRPr="00B17A8C" w:rsidR="004E33E4" w:rsidTr="4E318DD3" w14:paraId="67C0D654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4E33E4" w:rsidP="002859B9" w:rsidRDefault="004E33E4" w14:paraId="0C3A89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29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431F60" w:rsidR="004E33E4" w:rsidP="002859B9" w:rsidRDefault="004E33E4" w14:paraId="3CB27145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4.2.A Razlikuje različite prehrambene stilove te prepoznaje znakove poremećaja ravnoteže u organizmu.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A.4.2.B Prepoznaje važnost primjerene uporabe dodataka prehrani.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  <w:p w:rsidRPr="00431F60" w:rsidR="004E33E4" w:rsidP="002859B9" w:rsidRDefault="004E33E4" w14:paraId="24B0282E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A.4.2.D Prepoznaje važnost održavanja tjelesnih potencijala na optimalnoj razini.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 xml:space="preserve"> Domena A:  JA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4.1. Razvija sliku o sebi.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4.2 Upravlja svojim emocijama i ponašanjem.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A 4.3 Razvija osobne potencijale.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B.4.1.B Razvija tolerantan odnos prema drugima.</w:t>
            </w:r>
          </w:p>
          <w:p w:rsidRPr="00431F60" w:rsidR="004E33E4" w:rsidP="002859B9" w:rsidRDefault="004E33E4" w14:paraId="15022476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B.4.2.A Procjenjuje situacije koje mogu izazvati stres i odabire primjerene načine oslobađanja od stresa.</w:t>
            </w:r>
          </w:p>
          <w:p w:rsidRPr="00127C3F" w:rsidR="004E33E4" w:rsidP="002859B9" w:rsidRDefault="004E33E4" w14:paraId="0E3D7BBE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B.4.2.B Obrazlaže utjecaj zaštitnih i rizičnih 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čimbenika na mentalno zdravlje.</w:t>
            </w:r>
          </w:p>
        </w:tc>
      </w:tr>
      <w:tr w:rsidRPr="00B17A8C" w:rsidR="004E33E4" w:rsidTr="4E318DD3" w14:paraId="32125074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4E33E4" w:rsidP="002859B9" w:rsidRDefault="004E33E4" w14:paraId="6BEB38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MOTORIČKE AKTIVNOSTI NA OTVORENOM</w:t>
            </w: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 xml:space="preserve"> </w:t>
            </w: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/</w:t>
            </w: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 xml:space="preserve"> </w:t>
            </w: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t>ŠKOLSKO OKRUŽJE</w:t>
            </w:r>
          </w:p>
          <w:p w:rsidR="004E33E4" w:rsidP="002859B9" w:rsidRDefault="004E33E4" w14:paraId="39D3D9EB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lang w:eastAsia="hr-HR"/>
              </w:rPr>
              <w:t> </w:t>
            </w:r>
          </w:p>
          <w:p w:rsidRPr="00485478" w:rsidR="004E33E4" w:rsidP="002859B9" w:rsidRDefault="004E33E4" w14:paraId="0F5BE71D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53BDF5BC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398921F6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5CE8AD16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485478" w:rsidR="004E33E4" w:rsidP="002859B9" w:rsidRDefault="004E33E4" w14:paraId="7FCD62BF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22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0552251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G.A.2.1. </w:t>
            </w:r>
          </w:p>
          <w:p w:rsidR="004E33E4" w:rsidP="002859B9" w:rsidRDefault="004E33E4" w14:paraId="3B648B0A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Usvaja i primjenjuje teorijska i motorička znanja.</w:t>
            </w:r>
          </w:p>
          <w:p w:rsidR="004E33E4" w:rsidP="002859B9" w:rsidRDefault="004E33E4" w14:paraId="1B36C944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836FF2" w:rsidR="004E33E4" w:rsidP="002859B9" w:rsidRDefault="004E33E4" w14:paraId="1FD3E5E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G.A.2.2. </w:t>
            </w:r>
          </w:p>
          <w:p w:rsidRPr="00B17A8C" w:rsidR="004E33E4" w:rsidP="002859B9" w:rsidRDefault="004E33E4" w14:paraId="1F26E113" w14:textId="77777777">
            <w:pPr>
              <w:spacing w:after="0" w:line="240" w:lineRule="auto"/>
              <w:ind w:left="49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Primjenjuje složenije elemente tehnike i taktike raznovrsnih sportova.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319564CE" w14:textId="77777777">
            <w:pPr>
              <w:spacing w:after="0" w:line="240" w:lineRule="auto"/>
              <w:ind w:left="-44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4B48F094" w14:textId="77777777">
            <w:pPr>
              <w:spacing w:after="0" w:line="240" w:lineRule="auto"/>
              <w:ind w:left="-44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G.B.2.1. </w:t>
            </w:r>
          </w:p>
          <w:p w:rsidR="004E33E4" w:rsidP="002859B9" w:rsidRDefault="004E33E4" w14:paraId="48422B04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Na temelju vrednovanja rezultata, pokazuje vježbe za poboljšanje stanja morfoloških obilježja, motoričkih i funkcionalnih sposobnosti.</w:t>
            </w:r>
          </w:p>
          <w:p w:rsidRPr="00B17A8C" w:rsidR="004E33E4" w:rsidP="002859B9" w:rsidRDefault="004E33E4" w14:paraId="2D791CB5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1A4F26F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G.C.2.1. </w:t>
            </w:r>
          </w:p>
          <w:p w:rsidRPr="00B17A8C" w:rsidR="004E33E4" w:rsidP="002859B9" w:rsidRDefault="004E33E4" w14:paraId="6995C78F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9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3215BB40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06BD5B39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G.D.A.2.1. </w:t>
            </w:r>
          </w:p>
          <w:p w:rsidR="004E33E4" w:rsidP="002859B9" w:rsidRDefault="004E33E4" w14:paraId="29614C6F" w14:textId="499708B2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Analizira utjecaj prehrambenih navika i kinezioloških aktivnosti za očuvanje zdravlja</w:t>
            </w:r>
          </w:p>
          <w:p w:rsidR="00DB15D6" w:rsidP="002859B9" w:rsidRDefault="00DB15D6" w14:paraId="4235691C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Pr="00DB15D6" w:rsidR="00DB15D6" w:rsidP="00DB15D6" w:rsidRDefault="00DB15D6" w14:paraId="3AACFB98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/>
                <w:lang w:eastAsia="hr-HR"/>
              </w:rPr>
              <w:t>SŠ TZK G.D.2.2.</w:t>
            </w:r>
          </w:p>
          <w:p w:rsidRPr="00DB15D6" w:rsidR="00DB15D6" w:rsidP="00DB15D6" w:rsidRDefault="00DB15D6" w14:paraId="193CB922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Cs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Cs/>
                <w:lang w:eastAsia="hr-HR"/>
              </w:rPr>
              <w:t>Provodi motoričke aktivnosti i aktivno boravi u prirodi.</w:t>
            </w:r>
          </w:p>
          <w:p w:rsidR="00DB15D6" w:rsidP="002859B9" w:rsidRDefault="00DB15D6" w14:paraId="45060E0B" w14:textId="1455843B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="004E33E4" w:rsidP="002859B9" w:rsidRDefault="004E33E4" w14:paraId="5B86B6DE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5A22537D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G.D.2.3. </w:t>
            </w:r>
          </w:p>
          <w:p w:rsidRPr="00B17A8C" w:rsidR="004E33E4" w:rsidP="002859B9" w:rsidRDefault="004E33E4" w14:paraId="71E9D160" w14:textId="77777777">
            <w:pPr>
              <w:spacing w:after="0" w:line="240" w:lineRule="auto"/>
              <w:ind w:left="42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Podupire i kreira cjeloživotne navike tjelesnog vježbanja i gibanja</w:t>
            </w:r>
          </w:p>
        </w:tc>
      </w:tr>
      <w:tr w:rsidRPr="00B17A8C" w:rsidR="004E33E4" w:rsidTr="4E318DD3" w14:paraId="6D23EFF2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4E33E4" w:rsidP="002859B9" w:rsidRDefault="004E33E4" w14:paraId="03A540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329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431F60" w:rsidR="004E33E4" w:rsidP="002859B9" w:rsidRDefault="004E33E4" w14:paraId="75A04207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A.4.2.D Prepoznaje važnost održavanja tjelesnih potencijala na optimalnoj razini.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 xml:space="preserve"> Domena A:  JA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4.1. Razvija sliku o sebi.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4.2 Upravlja svojim emocijama i ponašanjem.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osr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A 4.3 Razvija osobne potencijale.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B.4.1.B Razvija tolerantan odnos prema drugima.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B.4.2.A Procjenjuje situacije koje mogu izazvati stres i 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lastRenderedPageBreak/>
              <w:t xml:space="preserve">odabire primjerene načine oslobađanja od stresa.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B.4.2.B Obrazlaže utjecaj zaštitnih i rizičnih čimbenika na mentalno zdravlje.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odr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B.4.1. Djeluje u skladu s načelima održivoga razvoja s ciljem zaštite prirode i okoliš.</w:t>
            </w:r>
          </w:p>
          <w:p w:rsidRPr="00127C3F" w:rsidR="004E33E4" w:rsidP="002859B9" w:rsidRDefault="004E33E4" w14:paraId="2011FD02" w14:textId="77777777">
            <w:pPr>
              <w:spacing w:line="240" w:lineRule="auto"/>
              <w:ind w:left="142" w:right="142"/>
              <w:jc w:val="both"/>
              <w:rPr>
                <w:rFonts w:ascii="Calibri" w:hAnsi="Calibri" w:eastAsia="Times New Roman" w:cs="Times New Roman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odr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C.4.1. Prosuđuje značaj održivoga razvoja za opću dobrobit.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pod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B.4.2. Planira i upravlja aktivnostima.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</w:tc>
      </w:tr>
      <w:tr w:rsidRPr="00B17A8C" w:rsidR="004E33E4" w:rsidTr="4E318DD3" w14:paraId="1F733EF4" w14:textId="77777777">
        <w:trPr>
          <w:trHeight w:val="3484"/>
        </w:trPr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4E33E4" w:rsidP="002859B9" w:rsidRDefault="004E33E4" w14:paraId="16B8F5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B17A8C">
              <w:rPr>
                <w:rFonts w:ascii="Calibri" w:hAnsi="Calibri" w:eastAsia="Times New Roman" w:cs="Calibri"/>
                <w:b/>
                <w:bCs/>
                <w:lang w:eastAsia="hr-HR"/>
              </w:rPr>
              <w:lastRenderedPageBreak/>
              <w:t>PROJEKTNI DANI</w:t>
            </w:r>
          </w:p>
          <w:p w:rsidRPr="00B17A8C" w:rsidR="004E33E4" w:rsidP="002859B9" w:rsidRDefault="004E33E4" w14:paraId="50BF44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</w:p>
          <w:p w:rsidR="004E33E4" w:rsidP="002859B9" w:rsidRDefault="004E33E4" w14:paraId="54C19BDD" w14:textId="77777777">
            <w:pPr>
              <w:spacing w:after="0" w:line="240" w:lineRule="auto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Obilježavanje tematskih dana (Dan sporta).</w:t>
            </w:r>
          </w:p>
          <w:p w:rsidR="004E33E4" w:rsidP="002859B9" w:rsidRDefault="004E33E4" w14:paraId="2285555D" w14:textId="77777777">
            <w:pPr>
              <w:spacing w:before="100" w:beforeAutospacing="1" w:after="100" w:afterAutospacing="1" w:line="240" w:lineRule="auto"/>
              <w:outlineLvl w:val="1"/>
              <w:rPr>
                <w:rFonts w:ascii="Calibri" w:hAnsi="Calibri" w:eastAsia="Times New Roman" w:cs="Calibri"/>
                <w:lang w:eastAsia="hr-HR"/>
              </w:rPr>
            </w:pPr>
            <w:r w:rsidRPr="007D1AF3">
              <w:rPr>
                <w:rFonts w:ascii="Calibri" w:hAnsi="Calibri" w:eastAsia="Times New Roman" w:cs="Calibri"/>
                <w:lang w:eastAsia="hr-HR"/>
              </w:rPr>
              <w:t>Obilježavanje Međunarodnog fair play dana</w:t>
            </w:r>
          </w:p>
          <w:p w:rsidRPr="007D1AF3" w:rsidR="004E33E4" w:rsidP="002859B9" w:rsidRDefault="004E33E4" w14:paraId="70288FB9" w14:textId="77777777">
            <w:pPr>
              <w:spacing w:before="100" w:beforeAutospacing="1" w:after="100" w:afterAutospacing="1" w:line="240" w:lineRule="auto"/>
              <w:outlineLvl w:val="1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ascii="Calibri" w:hAnsi="Calibri" w:eastAsia="Times New Roman" w:cs="Calibri"/>
                <w:lang w:eastAsia="hr-HR"/>
              </w:rPr>
              <w:t>Međunarodni Dan sporta</w:t>
            </w:r>
          </w:p>
          <w:p w:rsidRPr="00485478" w:rsidR="004E33E4" w:rsidP="002859B9" w:rsidRDefault="004E33E4" w14:paraId="1E31B601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22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742011C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G.A.2.1. </w:t>
            </w:r>
          </w:p>
          <w:p w:rsidR="004E33E4" w:rsidP="002859B9" w:rsidRDefault="004E33E4" w14:paraId="0D565809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Usvaja i primjenjuje teorijska i motorička znanja.</w:t>
            </w:r>
          </w:p>
          <w:p w:rsidR="004E33E4" w:rsidP="002859B9" w:rsidRDefault="004E33E4" w14:paraId="447BFDDA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836FF2" w:rsidR="004E33E4" w:rsidP="002859B9" w:rsidRDefault="004E33E4" w14:paraId="63C670F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G.A.2.2. </w:t>
            </w:r>
          </w:p>
          <w:p w:rsidRPr="00B17A8C" w:rsidR="004E33E4" w:rsidP="002859B9" w:rsidRDefault="004E33E4" w14:paraId="4EE83BE6" w14:textId="77777777">
            <w:pPr>
              <w:spacing w:after="0" w:line="240" w:lineRule="auto"/>
              <w:ind w:left="49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Primjenjuje složenije elemente tehnike i taktike raznovrsnih sportova.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4E33E4" w:rsidP="00DB15D6" w:rsidRDefault="004E33E4" w14:paraId="0F90A0D7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24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4E33E4" w:rsidP="002859B9" w:rsidRDefault="004E33E4" w14:paraId="069C26EE" w14:textId="7C62827F">
            <w:pPr>
              <w:spacing w:after="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29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836FF2" w:rsidR="004E33E4" w:rsidP="002859B9" w:rsidRDefault="004E33E4" w14:paraId="2F8E329B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7D383C59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G.D.A.2.1. </w:t>
            </w:r>
          </w:p>
          <w:p w:rsidR="004E33E4" w:rsidP="002859B9" w:rsidRDefault="004E33E4" w14:paraId="71700C94" w14:textId="12892A45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Analizira utjecaj prehrambenih navika i kinezioloških aktivnosti za očuvanje zdravlja</w:t>
            </w:r>
          </w:p>
          <w:p w:rsidR="00DB15D6" w:rsidP="002859B9" w:rsidRDefault="00DB15D6" w14:paraId="33274DE4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Pr="00DB15D6" w:rsidR="00DB15D6" w:rsidP="00DB15D6" w:rsidRDefault="00DB15D6" w14:paraId="65E52D2A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/>
                <w:lang w:eastAsia="hr-HR"/>
              </w:rPr>
              <w:t>SŠ TZK G.D.2.2.</w:t>
            </w:r>
          </w:p>
          <w:p w:rsidRPr="00DB15D6" w:rsidR="00DB15D6" w:rsidP="00DB15D6" w:rsidRDefault="00DB15D6" w14:paraId="240297E0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Cs/>
                <w:lang w:eastAsia="hr-HR"/>
              </w:rPr>
            </w:pPr>
            <w:r w:rsidRPr="00DB15D6">
              <w:rPr>
                <w:rFonts w:ascii="Calibri" w:hAnsi="Calibri" w:eastAsia="Times New Roman" w:cs="Calibri"/>
                <w:bCs/>
                <w:lang w:eastAsia="hr-HR"/>
              </w:rPr>
              <w:t>Provodi motoričke aktivnosti i aktivno boravi u prirodi.</w:t>
            </w:r>
          </w:p>
          <w:p w:rsidR="00DB15D6" w:rsidP="002859B9" w:rsidRDefault="00DB15D6" w14:paraId="16DAB70C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lang w:eastAsia="hr-HR"/>
              </w:rPr>
            </w:pPr>
          </w:p>
          <w:p w:rsidR="004E33E4" w:rsidP="002859B9" w:rsidRDefault="004E33E4" w14:paraId="6B045D4A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SŠ TZK </w:t>
            </w:r>
          </w:p>
          <w:p w:rsidRPr="00836FF2" w:rsidR="004E33E4" w:rsidP="002859B9" w:rsidRDefault="004E33E4" w14:paraId="217BD898" w14:textId="77777777">
            <w:pPr>
              <w:spacing w:after="0" w:line="240" w:lineRule="auto"/>
              <w:ind w:firstLine="29"/>
              <w:rPr>
                <w:rFonts w:ascii="Calibri" w:hAnsi="Calibri" w:eastAsia="Times New Roman" w:cs="Calibri"/>
                <w:b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b/>
                <w:lang w:eastAsia="hr-HR"/>
              </w:rPr>
              <w:t xml:space="preserve">G.D.2.3. </w:t>
            </w:r>
          </w:p>
          <w:p w:rsidRPr="00B17A8C" w:rsidR="004E33E4" w:rsidP="002859B9" w:rsidRDefault="004E33E4" w14:paraId="27310AAC" w14:textId="77777777">
            <w:pPr>
              <w:spacing w:after="0" w:line="240" w:lineRule="auto"/>
              <w:ind w:left="42"/>
              <w:rPr>
                <w:rFonts w:ascii="Calibri" w:hAnsi="Calibri" w:eastAsia="Times New Roman" w:cs="Calibri"/>
                <w:lang w:eastAsia="hr-HR"/>
              </w:rPr>
            </w:pPr>
            <w:r w:rsidRPr="00836FF2">
              <w:rPr>
                <w:rFonts w:ascii="Calibri" w:hAnsi="Calibri" w:eastAsia="Times New Roman" w:cs="Calibri"/>
                <w:lang w:eastAsia="hr-HR"/>
              </w:rPr>
              <w:t>Podupire i kreira cjeloživotne navike tjelesnog vježbanja i gibanja</w:t>
            </w:r>
          </w:p>
        </w:tc>
      </w:tr>
      <w:tr w:rsidRPr="00B17A8C" w:rsidR="004E33E4" w:rsidTr="4E318DD3" w14:paraId="3EB6FDDB" w14:textId="77777777"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4E33E4" w:rsidP="002859B9" w:rsidRDefault="004E33E4" w14:paraId="2342E1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329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431F60" w:rsidR="004E33E4" w:rsidP="002859B9" w:rsidRDefault="004E33E4" w14:paraId="57D749F6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B.4.2.A Procjenjuje situacije koje mogu izazvati stres i odabire primjerene načine oslobađanja od stresa.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B.4.2.B Obrazlaže utjecaj zaštitnih i rizičnih čimbenika na mentalno zdravlje.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odr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B.4.1. Djeluje u skladu s načelima održivoga razvoja s ciljem zaštite prirode i okoliš.</w:t>
            </w:r>
          </w:p>
          <w:p w:rsidRPr="00127C3F" w:rsidR="004E33E4" w:rsidP="002859B9" w:rsidRDefault="004E33E4" w14:paraId="793D4618" w14:textId="77777777">
            <w:pPr>
              <w:spacing w:after="0" w:line="240" w:lineRule="auto"/>
              <w:ind w:left="142" w:right="142"/>
              <w:jc w:val="both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odr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C.4.1. Prosuđuje značaj održivoga razvoja za opću dobrobit.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pod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B.4.2. Planira i upravlja aktivnostima. </w:t>
            </w:r>
            <w:r w:rsidRPr="00431F60">
              <w:rPr>
                <w:rFonts w:ascii="Calibri" w:hAnsi="Calibri" w:eastAsia="Times New Roman" w:cs="Times New Roman"/>
                <w:b/>
                <w:bCs/>
                <w:color w:val="000000"/>
                <w:lang w:eastAsia="hr-HR"/>
              </w:rPr>
              <w:t>Zd</w:t>
            </w:r>
            <w:r w:rsidRPr="00431F60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A.4.2.C Primjenjuje prehranu prilagođenu godišnjem dobu i po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dneblju u svakodnevnome životu.</w:t>
            </w:r>
          </w:p>
        </w:tc>
      </w:tr>
    </w:tbl>
    <w:p w:rsidR="004E33E4" w:rsidP="004E33E4" w:rsidRDefault="004E33E4" w14:paraId="3C59F04D" w14:textId="5FACF5F7">
      <w:pPr>
        <w:rPr>
          <w:sz w:val="24"/>
          <w:szCs w:val="24"/>
        </w:rPr>
      </w:pPr>
    </w:p>
    <w:p w:rsidR="00DB15D6" w:rsidP="004E33E4" w:rsidRDefault="00DB15D6" w14:paraId="0964DDD3" w14:textId="7D9E9A00">
      <w:pPr>
        <w:rPr>
          <w:sz w:val="24"/>
          <w:szCs w:val="24"/>
        </w:rPr>
      </w:pPr>
    </w:p>
    <w:p w:rsidR="00DB15D6" w:rsidP="004E33E4" w:rsidRDefault="00DB15D6" w14:paraId="4886F49A" w14:textId="77777777">
      <w:pPr>
        <w:rPr>
          <w:sz w:val="24"/>
          <w:szCs w:val="24"/>
        </w:rPr>
      </w:pPr>
    </w:p>
    <w:p w:rsidR="00AB6377" w:rsidP="004E33E4" w:rsidRDefault="00AB6377" w14:paraId="07AC9EEC" w14:textId="04597B56">
      <w:pPr>
        <w:rPr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64"/>
        <w:gridCol w:w="2168"/>
        <w:gridCol w:w="1274"/>
        <w:gridCol w:w="2840"/>
        <w:gridCol w:w="1838"/>
        <w:gridCol w:w="1656"/>
        <w:gridCol w:w="1759"/>
        <w:gridCol w:w="1971"/>
      </w:tblGrid>
      <w:tr w:rsidRPr="004A1525" w:rsidR="00AB6377" w:rsidTr="00794BA2" w14:paraId="1AA064E7" w14:textId="77777777">
        <w:trPr>
          <w:trHeight w:val="62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04CF271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 xml:space="preserve">                                                    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1A1AAE17" w14:textId="4B859E0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0C9565F3" w14:textId="3D0E219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5A74DA97" w14:textId="48278A1C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4FF2BF5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2. RAZRED SŠ </w:t>
            </w:r>
          </w:p>
        </w:tc>
        <w:tc>
          <w:tcPr>
            <w:tcW w:w="1656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2EA3BA2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5A288D6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60C5AD9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57CF965D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164BA18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E7F6C16" w14:textId="600B8A2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296277DD" w14:textId="622B87E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419D141B" w14:textId="2FEA2636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421919D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5801124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3C26874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2D20A10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794BA2" w14:paraId="1A435328" w14:textId="77777777">
        <w:trPr>
          <w:trHeight w:val="133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51C8466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R. br.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0B4298DF" w14:textId="702B6319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TEME</w:t>
            </w:r>
          </w:p>
        </w:tc>
        <w:tc>
          <w:tcPr>
            <w:tcW w:w="1274" w:type="dxa"/>
            <w:shd w:val="clear" w:color="auto" w:fill="FFE599" w:themeFill="accent4" w:themeFillTint="66"/>
            <w:hideMark/>
          </w:tcPr>
          <w:p w:rsidRPr="004A1525" w:rsidR="00AB6377" w:rsidP="00AB6377" w:rsidRDefault="00AB6377" w14:paraId="14EF4B40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NASTAVNI SAT</w:t>
            </w:r>
          </w:p>
        </w:tc>
        <w:tc>
          <w:tcPr>
            <w:tcW w:w="2840" w:type="dxa"/>
            <w:shd w:val="clear" w:color="auto" w:fill="FFE599" w:themeFill="accent4" w:themeFillTint="66"/>
            <w:noWrap/>
            <w:hideMark/>
          </w:tcPr>
          <w:p w:rsidRPr="004A1525" w:rsidR="00AB6377" w:rsidP="00AB6377" w:rsidRDefault="00AB6377" w14:paraId="3B269E7B" w14:textId="44C8AC33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AKTIVNOSTI</w:t>
            </w:r>
          </w:p>
        </w:tc>
        <w:tc>
          <w:tcPr>
            <w:tcW w:w="1838" w:type="dxa"/>
            <w:shd w:val="clear" w:color="auto" w:fill="FFE599" w:themeFill="accent4" w:themeFillTint="66"/>
            <w:hideMark/>
          </w:tcPr>
          <w:p w:rsidRPr="004A1525" w:rsidR="00AB6377" w:rsidP="00AB6377" w:rsidRDefault="00AB6377" w14:paraId="539AB26B" w14:textId="651B5780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ISHODI  A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 Kineziološka teorijska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i motorička znanja</w:t>
            </w:r>
          </w:p>
        </w:tc>
        <w:tc>
          <w:tcPr>
            <w:tcW w:w="1656" w:type="dxa"/>
            <w:shd w:val="clear" w:color="auto" w:fill="FFE599" w:themeFill="accent4" w:themeFillTint="66"/>
            <w:hideMark/>
          </w:tcPr>
          <w:p w:rsidRPr="004A1525" w:rsidR="00AB6377" w:rsidP="00AB6377" w:rsidRDefault="00AB6377" w14:paraId="70BB95A0" w14:textId="64F8B253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ISHODI  B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Morfološka obilježja,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motoričke i funkcionalne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sposobnosti</w:t>
            </w:r>
          </w:p>
        </w:tc>
        <w:tc>
          <w:tcPr>
            <w:tcW w:w="1759" w:type="dxa"/>
            <w:shd w:val="clear" w:color="auto" w:fill="FFE599" w:themeFill="accent4" w:themeFillTint="66"/>
            <w:hideMark/>
          </w:tcPr>
          <w:p w:rsidRPr="004A1525" w:rsidR="00AB6377" w:rsidP="00AB6377" w:rsidRDefault="00AB6377" w14:paraId="67680466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ISHODI C 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Motorička postignuća</w:t>
            </w:r>
          </w:p>
        </w:tc>
        <w:tc>
          <w:tcPr>
            <w:tcW w:w="1971" w:type="dxa"/>
            <w:shd w:val="clear" w:color="auto" w:fill="FFE599" w:themeFill="accent4" w:themeFillTint="66"/>
            <w:hideMark/>
          </w:tcPr>
          <w:p w:rsidRPr="004A1525" w:rsidR="00AB6377" w:rsidP="00AB6377" w:rsidRDefault="00AB6377" w14:paraId="1C7D9ED7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ISHODI D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Zdravstveni i odgojni učinci tjelesnog vježbanja</w:t>
            </w:r>
          </w:p>
        </w:tc>
      </w:tr>
      <w:tr w:rsidRPr="004A1525" w:rsidR="00AB6377" w:rsidTr="00AB6377" w14:paraId="17A382B1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23D9F01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7ADC4B90" w14:textId="35C06C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hideMark/>
          </w:tcPr>
          <w:p w:rsidRPr="004A1525" w:rsidR="00AB6377" w:rsidP="00AB6377" w:rsidRDefault="00AB6377" w14:paraId="704BCFC4" w14:textId="3B089D6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276E872B" w14:textId="6182FE69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564444E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14151CC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8FEC31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308FCC7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31ECA994" w14:textId="77777777">
        <w:trPr>
          <w:trHeight w:val="24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76D9802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A5CC5" w14:paraId="1115B5A1" w14:textId="1ACEBE31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ATLETIKA - TRČANJE, SKOKOVI, BACANJA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8E59F28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1.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6C1787D0" w14:textId="155EFF81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Upoznavanje učenika sa GIK-om, zdravstvenim i odgojnim učincima tjelesnog vježbanja, mogu</w:t>
            </w:r>
            <w:r w:rsidRPr="004A1525" w:rsidR="531693C8">
              <w:rPr>
                <w:rFonts w:ascii="Calibri" w:hAnsi="Calibri" w:cs="Calibri"/>
              </w:rPr>
              <w:t>ć</w:t>
            </w:r>
            <w:r w:rsidRPr="004A1525">
              <w:rPr>
                <w:rFonts w:ascii="Calibri" w:hAnsi="Calibri" w:cs="Calibri"/>
              </w:rPr>
              <w:t>nošću uključivanja u izvannastavne i izvanškolske kineziološke/sportske sadržaje te uključivanje u sportska društva. Korištenje mobilnih aplikacija i inovativnosti putem mobitela na satu tjelesne i zdravstvene kulture.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ANKETA ZA UČENIKE</w:t>
            </w:r>
          </w:p>
        </w:tc>
        <w:tc>
          <w:tcPr>
            <w:tcW w:w="1838" w:type="dxa"/>
            <w:hideMark/>
          </w:tcPr>
          <w:p w:rsidRPr="004A1525" w:rsidR="00AB6377" w:rsidRDefault="00AB6377" w14:paraId="5DC21EF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7B29B81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A87976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0EC836D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2354B82C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5F32539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28BD332D" w14:textId="320EBB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7D611A17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2.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1132CEE8" w14:textId="0D77411D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Tehnika trčanja  -  pozicija tijela i položaj glave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Škola trčanja - visoki, niski skip, grabe</w:t>
            </w:r>
            <w:r w:rsidRPr="004A1525" w:rsidR="52EEE52B">
              <w:rPr>
                <w:rFonts w:ascii="Calibri" w:hAnsi="Calibri" w:cs="Calibri"/>
              </w:rPr>
              <w:t>ć</w:t>
            </w:r>
            <w:r w:rsidRPr="004A1525">
              <w:rPr>
                <w:rFonts w:ascii="Calibri" w:hAnsi="Calibri" w:cs="Calibri"/>
              </w:rPr>
              <w:t xml:space="preserve">i korak,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Ciklična kretanja različitim tempom do 12 min.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6538592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3DC0C97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27FEB39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713BEF35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5A440B0E" w14:textId="77777777">
        <w:trPr>
          <w:trHeight w:val="34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2051B54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79A4D83B" w14:textId="4DD57C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44085568" w14:textId="548B4A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0EC147EF" w14:textId="7966F2D5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27F1447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6DDB416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F68AF3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3E1582B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027CEB9C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7F6905D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A5CC5" w14:paraId="7B12805E" w14:textId="5BF69E53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ATLETIKA - TRČANJE, SKOKOVI, BACANJA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FD37FE0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3FDD733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Tehnika trčanja  - podizanje koljena, rad ruku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Sunožni skokovi preko niskih prepona na različite načine</w:t>
            </w:r>
          </w:p>
        </w:tc>
        <w:tc>
          <w:tcPr>
            <w:tcW w:w="1838" w:type="dxa"/>
            <w:hideMark/>
          </w:tcPr>
          <w:p w:rsidRPr="004A1525" w:rsidR="00AB6377" w:rsidRDefault="00AB6377" w14:paraId="2D9AD43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7CBE86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54A031A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209EADC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28131B66" w14:textId="77777777">
        <w:trPr>
          <w:trHeight w:val="145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0D67640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274A49A" w14:textId="120D36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FDB8CCC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04B55AAF" w14:textId="71697F14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Škola trčanja - visoki, niski skip, grabe</w:t>
            </w:r>
            <w:r w:rsidRPr="004A1525" w:rsidR="6D036990">
              <w:rPr>
                <w:rFonts w:ascii="Calibri" w:hAnsi="Calibri" w:cs="Calibri"/>
              </w:rPr>
              <w:t>ć</w:t>
            </w:r>
            <w:r w:rsidRPr="004A1525">
              <w:rPr>
                <w:rFonts w:ascii="Calibri" w:hAnsi="Calibri" w:cs="Calibri"/>
              </w:rPr>
              <w:t>i korak, niski start, visoki start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Upoznavanje sa mobilnim aplikacijama za mjerenje prijeđenih udaljenosti (trčanje, hodanje, bicikl, rolanje)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3C64A69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7C58DA5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77BCCE0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2139237C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5010581F" w14:textId="77777777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4DE83D3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1806DBF" w14:textId="591440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6FF1646" w14:textId="7EA34DD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530645C2" w14:textId="7D7EDCC5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P="00AB6377" w:rsidRDefault="00AB6377" w14:paraId="32AF048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P="00AB6377" w:rsidRDefault="00AB6377" w14:paraId="7F4CD1A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P="00AB6377" w:rsidRDefault="00AB6377" w14:paraId="4114F3F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P="00AB6377" w:rsidRDefault="00AB6377" w14:paraId="5BE089B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1BC03F03" w14:textId="77777777">
        <w:trPr>
          <w:trHeight w:val="12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1E1175E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1EE4F430" w14:textId="79011A49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POČETNO PROVJERAVANJE antropološkog statusa  i  MOTORIČKIH SPOSOBNOSTI</w:t>
            </w:r>
            <w:r w:rsidRPr="004A1525">
              <w:rPr>
                <w:rFonts w:ascii="Calibri" w:hAnsi="Calibri" w:cs="Calibri"/>
              </w:rPr>
              <w:br/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078A409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3F39DBDD" w14:textId="7D425F65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Provjera- visine i težine                                     Provjera - skok u dalj, agilnost (osmica sagibanjem)</w:t>
            </w:r>
          </w:p>
        </w:tc>
        <w:tc>
          <w:tcPr>
            <w:tcW w:w="1838" w:type="dxa"/>
            <w:hideMark/>
          </w:tcPr>
          <w:p w:rsidRPr="004A1525" w:rsidR="00AB6377" w:rsidRDefault="00AB6377" w14:paraId="29B48B0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0E46219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3382C75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3B2529C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3443F93B" w14:textId="77777777">
        <w:trPr>
          <w:trHeight w:val="6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393E24C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20154268" w14:textId="3A5A57A2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PROVJERA  FUNKCIONALNIH SPOSOBNOSTI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6AA14308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47956D09" w14:textId="06E87A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Provjera funkcionalnih sposobnosti mladići/djevojke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4A84D80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65602B4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35693F7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21B4E864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7789A220" w14:textId="77777777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1DDC137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1EE2D728" w14:textId="66034D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7F64CBBB" w14:textId="59EF5C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58E8B999" w14:textId="1FAED550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P="00AB6377" w:rsidRDefault="00AB6377" w14:paraId="7324F56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P="00AB6377" w:rsidRDefault="00AB6377" w14:paraId="6BE6590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P="00AB6377" w:rsidRDefault="00AB6377" w14:paraId="7EF397F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P="00AB6377" w:rsidRDefault="00AB6377" w14:paraId="621916B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3449C0D7" w14:textId="77777777">
        <w:trPr>
          <w:trHeight w:val="9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761DAD8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A5CC5" w14:paraId="6B979A84" w14:textId="33CD74BE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ATLETIKA - TRČANJE, SKOKOVI, BACANJA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20F9EE2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7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1C4F115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Tehnika trčanja  - pozicija tijela, grabeći korak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Trčanje različitim tempom uz primjenu raznovrsnih prirodnih prepreka u okružju škole</w:t>
            </w:r>
          </w:p>
        </w:tc>
        <w:tc>
          <w:tcPr>
            <w:tcW w:w="1838" w:type="dxa"/>
            <w:hideMark/>
          </w:tcPr>
          <w:p w:rsidRPr="004A1525" w:rsidR="00AB6377" w:rsidRDefault="00AB6377" w14:paraId="20598DF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6A77E7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2AB773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070A617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2E30796F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0C77C1D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6953A26A" w14:textId="27B4BD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488AAE23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8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0B474CF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bacanje kugle tehnikom O’ Brien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Sunožni skokovi preko niskih prepona na različite načine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496111F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2BFB60A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65B8201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63B4E7E0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610F7CF9" w14:textId="77777777">
        <w:trPr>
          <w:trHeight w:val="615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14AF50D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24BE41AC" w14:textId="5BC7245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1EA21FA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7E263A0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Brzo hodanje 10 min - uporaba mobilne aplikacije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1B8CFFF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0B43EC3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47C9B2C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1FDC49FF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377971A9" w14:textId="77777777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2A3A454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1880B96B" w14:textId="01C95F7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D5604AE" w14:textId="4EC4F0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07FE53A4" w14:textId="113A2CBE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42DB788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78AC4EA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552349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3DB72E5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2616D0E6" w14:textId="77777777">
        <w:trPr>
          <w:trHeight w:val="83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490A20C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A5CC5" w14:paraId="24978D71" w14:textId="00DB1EC6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ATLETIKA - TRČANJE, SKOKOVI, BACANJA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6519EF28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9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2EF8B9D5" w14:textId="7FD31DDB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Škola trčanja- visoki skip preko agilnih ljestva prema naprijed, bočno</w:t>
            </w:r>
          </w:p>
        </w:tc>
        <w:tc>
          <w:tcPr>
            <w:tcW w:w="1838" w:type="dxa"/>
            <w:hideMark/>
          </w:tcPr>
          <w:p w:rsidRPr="004A1525" w:rsidR="00AB6377" w:rsidRDefault="00AB6377" w14:paraId="16FDF43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78F125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36C0439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08EDCE7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6E4A4F94" w14:textId="77777777">
        <w:trPr>
          <w:trHeight w:val="11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5458D25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6E89EB5B" w14:textId="2561285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C16F227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10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575491D1" w14:textId="78EC617A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Škola trčanja- slobodno pretrčavanje preko agilnih ljestva, niski skip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Ciklična kretanja različitim tempom do 1</w:t>
            </w:r>
            <w:r w:rsidRPr="004A1525" w:rsidR="00A32C08">
              <w:rPr>
                <w:rFonts w:ascii="Calibri" w:hAnsi="Calibri" w:cs="Calibri"/>
              </w:rPr>
              <w:t>2</w:t>
            </w:r>
            <w:r w:rsidRPr="004A1525">
              <w:rPr>
                <w:rFonts w:ascii="Calibri" w:hAnsi="Calibri" w:cs="Calibri"/>
              </w:rPr>
              <w:t xml:space="preserve"> min.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Imitacija bacanje kugle tehnikom O’ Brien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626ADBF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3886435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11D13C1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22FA1026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4E53D1AB" w14:textId="77777777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7C2A6C5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028A6999" w14:textId="52DADC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301C3F6" w14:textId="74515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45C782BF" w14:textId="612D5A89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11EFA3B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3168848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11B0780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39FA31C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6F32AF95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009F601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A5CC5" w14:paraId="7D3548EF" w14:textId="49CAFDD9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ATLETIKA - TRČANJE, SKOKOVI, BACANJA</w:t>
            </w:r>
          </w:p>
        </w:tc>
        <w:tc>
          <w:tcPr>
            <w:tcW w:w="1274" w:type="dxa"/>
            <w:hideMark/>
          </w:tcPr>
          <w:p w:rsidRPr="004A1525" w:rsidR="00AB6377" w:rsidP="00AB6377" w:rsidRDefault="00AB6377" w14:paraId="003BF416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11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170FA75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Tehnika  trčanja  preko markacija prostora (kapica) na tlu do 10m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Brzo hodanje 10 min - uporaba mobilne aplikacije</w:t>
            </w:r>
          </w:p>
        </w:tc>
        <w:tc>
          <w:tcPr>
            <w:tcW w:w="1838" w:type="dxa"/>
            <w:hideMark/>
          </w:tcPr>
          <w:p w:rsidRPr="004A1525" w:rsidR="00AB6377" w:rsidRDefault="00AB6377" w14:paraId="4E947D8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31A10EC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AC0A6B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1BC8535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088A1A1F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0686EC0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011A918F" w14:textId="314E88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hideMark/>
          </w:tcPr>
          <w:p w:rsidRPr="004A1525" w:rsidR="00AB6377" w:rsidP="00AB6377" w:rsidRDefault="00AB6377" w14:paraId="734EBE76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12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72E234D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Tehnika niskog starta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Trčanje različitim tempom uz primjenu raznovrsnih prirodnih prepreka u okružju škole</w:t>
            </w:r>
          </w:p>
          <w:p w:rsidRPr="004A1525" w:rsidR="002859B9" w:rsidP="00AB6377" w:rsidRDefault="002859B9" w14:paraId="2EEDB8D2" w14:textId="2342C5FE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bacanje kugle tehnikom O’ Brien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70D80A5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2B123C7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75A79C4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3A23C004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54DE5E66" w14:textId="77777777">
        <w:trPr>
          <w:trHeight w:val="2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728BF67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7E7A23BD" w14:textId="43F4C76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2EBA1002" w14:textId="6FF13E4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3304EA6E" w14:textId="23F71CE7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5EA23F4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11632F7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251F939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476DA84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60260072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71D8536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7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A5CC5" w14:paraId="1303B8C3" w14:textId="486E8FC2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ATLETIKA - TRČANJE, SKOKOVI, BACANJA</w:t>
            </w:r>
          </w:p>
        </w:tc>
        <w:tc>
          <w:tcPr>
            <w:tcW w:w="1274" w:type="dxa"/>
            <w:hideMark/>
          </w:tcPr>
          <w:p w:rsidRPr="004A1525" w:rsidR="00AB6377" w:rsidP="00AB6377" w:rsidRDefault="00AB6377" w14:paraId="10D3C285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13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26DA2C34" w14:textId="5A1C894E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Škola trčanja- visoki skip, niski skip preko markacija prostora (kapica) na tlu</w:t>
            </w:r>
          </w:p>
        </w:tc>
        <w:tc>
          <w:tcPr>
            <w:tcW w:w="1838" w:type="dxa"/>
            <w:hideMark/>
          </w:tcPr>
          <w:p w:rsidRPr="004A1525" w:rsidR="00AB6377" w:rsidRDefault="00AB6377" w14:paraId="1ADE901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674AD45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3CBFFAF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2C0BEA3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7BCD507D" w14:textId="77777777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2CEC10E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77510837" w14:textId="20920D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hideMark/>
          </w:tcPr>
          <w:p w:rsidRPr="004A1525" w:rsidR="00AB6377" w:rsidP="00AB6377" w:rsidRDefault="00AB6377" w14:paraId="7AB51CD0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14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72A484B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Pretrčavanje niskih prepona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Ciklična kretanja različitim tempom do 1</w:t>
            </w:r>
            <w:r w:rsidRPr="004A1525" w:rsidR="002859B9">
              <w:rPr>
                <w:rFonts w:ascii="Calibri" w:hAnsi="Calibri" w:cs="Calibri"/>
              </w:rPr>
              <w:t>2</w:t>
            </w:r>
            <w:r w:rsidRPr="004A1525">
              <w:rPr>
                <w:rFonts w:ascii="Calibri" w:hAnsi="Calibri" w:cs="Calibri"/>
              </w:rPr>
              <w:t xml:space="preserve"> min</w:t>
            </w:r>
          </w:p>
          <w:p w:rsidRPr="004A1525" w:rsidR="002859B9" w:rsidP="00AB6377" w:rsidRDefault="002859B9" w14:paraId="111F5B11" w14:textId="2C83C98E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bacanje kugle tehnikom O’ Brien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7AF5464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2E953CD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2E4B456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18B1E5E5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01133FB3" w14:textId="77777777">
        <w:trPr>
          <w:trHeight w:val="35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228219D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74256195" w14:textId="1AB872A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hideMark/>
          </w:tcPr>
          <w:p w:rsidRPr="004A1525" w:rsidR="00AB6377" w:rsidP="00AB6377" w:rsidRDefault="00AB6377" w14:paraId="591D783B" w14:textId="14EF6F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hideMark/>
          </w:tcPr>
          <w:p w:rsidRPr="004A1525" w:rsidR="00AB6377" w:rsidP="00AB6377" w:rsidRDefault="00AB6377" w14:paraId="5A9A46E0" w14:textId="13CC68CE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6B9DD83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17D865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6797538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336D3EE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38DB2665" w14:textId="77777777">
        <w:trPr>
          <w:trHeight w:val="8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5A7F5B5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8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A5CC5" w14:paraId="62E003FA" w14:textId="6105005F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ATLETIKA - TRČANJE, SKOKOVI, BACANJA</w:t>
            </w:r>
          </w:p>
        </w:tc>
        <w:tc>
          <w:tcPr>
            <w:tcW w:w="1274" w:type="dxa"/>
            <w:hideMark/>
          </w:tcPr>
          <w:p w:rsidRPr="004A1525" w:rsidR="00AB6377" w:rsidP="00AB6377" w:rsidRDefault="00AB6377" w14:paraId="47057E4A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15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38CAA903" w14:textId="0E0AC3DB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Brzo trčanje do 60 m/ </w:t>
            </w:r>
            <w:r w:rsidRPr="004A1525" w:rsidR="002859B9">
              <w:rPr>
                <w:rFonts w:ascii="Calibri" w:hAnsi="Calibri" w:cs="Calibri"/>
              </w:rPr>
              <w:t xml:space="preserve">mot. </w:t>
            </w:r>
            <w:r w:rsidRPr="004A1525">
              <w:rPr>
                <w:rFonts w:ascii="Calibri" w:hAnsi="Calibri" w:cs="Calibri"/>
              </w:rPr>
              <w:t>postignuće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Različite vrste skokova uz pomoć markacija na tlu</w:t>
            </w:r>
          </w:p>
        </w:tc>
        <w:tc>
          <w:tcPr>
            <w:tcW w:w="1838" w:type="dxa"/>
            <w:hideMark/>
          </w:tcPr>
          <w:p w:rsidRPr="004A1525" w:rsidR="00AB6377" w:rsidRDefault="00AB6377" w14:paraId="51C2A08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3295E72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3BD1001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5BFDF63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74A6E45A" w14:textId="77777777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4A5CD40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663FA4A7" w14:textId="311245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hideMark/>
          </w:tcPr>
          <w:p w:rsidRPr="004A1525" w:rsidR="00AB6377" w:rsidP="00AB6377" w:rsidRDefault="00AB6377" w14:paraId="329C81C5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16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392B3A02" w14:textId="18DF8A7F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Pretrčavanje niskih prepona do 20 cm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Ciklična kretanja različitim tempom do 1</w:t>
            </w:r>
            <w:r w:rsidRPr="004A1525" w:rsidR="00654658">
              <w:rPr>
                <w:rFonts w:ascii="Calibri" w:hAnsi="Calibri" w:cs="Calibri"/>
              </w:rPr>
              <w:t>2</w:t>
            </w:r>
            <w:r w:rsidRPr="004A1525">
              <w:rPr>
                <w:rFonts w:ascii="Calibri" w:hAnsi="Calibri" w:cs="Calibri"/>
              </w:rPr>
              <w:t xml:space="preserve"> min.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4A5D379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752A860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7B64A32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5ED38BCB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5E68B9F6" w14:textId="77777777">
        <w:trPr>
          <w:trHeight w:val="32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5ADFC77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5F406A8" w14:textId="64F755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DB0407D" w14:textId="40A7B49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3DA6ACA3" w14:textId="23DD56CB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3E39D00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4AEE0B6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293797F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54CD2DF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0CFEDFAB" w14:textId="77777777">
        <w:trPr>
          <w:trHeight w:val="84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72B307C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9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93E4F55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ORIJENTACIJSKO KRETANJE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46765B67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17</w:t>
            </w:r>
          </w:p>
        </w:tc>
        <w:tc>
          <w:tcPr>
            <w:tcW w:w="2840" w:type="dxa"/>
            <w:hideMark/>
          </w:tcPr>
          <w:p w:rsidRPr="004A1525" w:rsidR="00AB6377" w:rsidP="2E3AC364" w:rsidRDefault="00AB6377" w14:paraId="389B4233" w14:textId="208C4A65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eastAsia="Calibri" w:cs="Calibri"/>
              </w:rPr>
              <w:t xml:space="preserve">Osnove orjentacijskog trčanja (orijentacija, karta, mjerilo karte, kompas, redosljed </w:t>
            </w:r>
            <w:r w:rsidRPr="004A1525" w:rsidR="7C3FDBF6">
              <w:rPr>
                <w:rFonts w:ascii="Calibri" w:hAnsi="Calibri" w:eastAsia="Calibri" w:cs="Calibri"/>
              </w:rPr>
              <w:t>korištenjakarte</w:t>
            </w:r>
            <w:r w:rsidRPr="004A1525">
              <w:rPr>
                <w:rFonts w:ascii="Calibri" w:hAnsi="Calibri" w:eastAsia="Calibri" w:cs="Calibri"/>
              </w:rPr>
              <w:t xml:space="preserve">, orjentacijske </w:t>
            </w:r>
            <w:r w:rsidRPr="004A1525" w:rsidR="7C3FDBF6">
              <w:rPr>
                <w:rFonts w:ascii="Calibri" w:hAnsi="Calibri" w:eastAsia="Calibri" w:cs="Calibri"/>
              </w:rPr>
              <w:t xml:space="preserve">zastavice, kontrolni listići)   </w:t>
            </w:r>
          </w:p>
          <w:p w:rsidRPr="004A1525" w:rsidR="00AB6377" w:rsidP="00AB6377" w:rsidRDefault="00AB6377" w14:paraId="459D4AFF" w14:textId="38B159D9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hideMark/>
          </w:tcPr>
          <w:p w:rsidRPr="004A1525" w:rsidR="00AB6377" w:rsidRDefault="00AB6377" w14:paraId="3E52E48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0D165C0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2DD6110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0857024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64A41EDD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28D76B5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B3E396E" w14:textId="7FA20DE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4D2E13B7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18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7BB73CE7" w14:textId="0F510AEB">
            <w:pPr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cs="Calibri"/>
              </w:rPr>
              <w:t>Trčanje do 12 minuta</w:t>
            </w:r>
            <w:r w:rsidRPr="004A1525" w:rsidR="0B0AFF6E">
              <w:rPr>
                <w:rFonts w:ascii="Calibri" w:hAnsi="Calibri" w:cs="Calibri"/>
              </w:rPr>
              <w:t xml:space="preserve"> </w:t>
            </w:r>
            <w:r w:rsidRPr="004A1525" w:rsidR="0B0AFF6E">
              <w:rPr>
                <w:rFonts w:ascii="Calibri" w:hAnsi="Calibri" w:eastAsia="Calibri" w:cs="Calibri"/>
              </w:rPr>
              <w:t>uz primjenu uputa – kontrolni listići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3FA8599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3880B5A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3CC6181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16981D2E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1248C194" w14:textId="77777777">
        <w:trPr>
          <w:trHeight w:val="2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2306FA1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DB5508B" w14:textId="15FB1C3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FDFDEEF" w14:textId="7CC7FE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1A7822A9" w14:textId="31DF6F69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0DD66AD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75CD6B7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64A1426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197E031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59D1E6D5" w14:textId="77777777">
        <w:trPr>
          <w:trHeight w:val="85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0C36FDC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10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34B322F9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ORIJENTACIJSKO KRETANJE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7517635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19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6B30C19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Vježbe za promjenu smjera kretanja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Izrada skice kretanja po školskom okružju</w:t>
            </w:r>
          </w:p>
        </w:tc>
        <w:tc>
          <w:tcPr>
            <w:tcW w:w="1838" w:type="dxa"/>
            <w:hideMark/>
          </w:tcPr>
          <w:p w:rsidRPr="004A1525" w:rsidR="00AB6377" w:rsidRDefault="00AB6377" w14:paraId="487FC51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68B94B0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27809B3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0BD086D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604E98C7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6491557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36889923" w14:textId="5D769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167A490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20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702101C6" w14:textId="696C8B75">
            <w:pPr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>Orijentacijsko kretanje u školskom okružju</w:t>
            </w:r>
            <w:r w:rsidRPr="004A1525" w:rsidR="0292E631">
              <w:rPr>
                <w:rFonts w:ascii="Calibri" w:hAnsi="Calibri" w:eastAsia="Calibri" w:cs="Calibri"/>
              </w:rPr>
              <w:t xml:space="preserve"> uz izradu </w:t>
            </w:r>
            <w:r w:rsidRPr="004A1525" w:rsidR="0292E631">
              <w:rPr>
                <w:rFonts w:ascii="Calibri" w:hAnsi="Calibri" w:eastAsia="Calibri" w:cs="Calibri"/>
              </w:rPr>
              <w:lastRenderedPageBreak/>
              <w:t>kontrolnih listića/karte i definiranje</w:t>
            </w:r>
            <w:r w:rsidRPr="004A1525">
              <w:rPr>
                <w:rFonts w:ascii="Calibri" w:hAnsi="Calibri" w:eastAsia="Calibri" w:cs="Calibri"/>
              </w:rPr>
              <w:t xml:space="preserve"> zadataka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3D4E047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750EF71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5A2B0D3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40A6F695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20036A8A" w14:textId="77777777">
        <w:trPr>
          <w:trHeight w:val="33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4F5491A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7A63EE22" w14:textId="3F51CE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66B378F9" w14:textId="1F884C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0E34D495" w14:textId="63C1DC3E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1BCC0FB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7E8423D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2E60D89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5460C8C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74606B6C" w14:textId="77777777">
        <w:trPr>
          <w:trHeight w:val="7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3E1AE75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11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292A62E1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ORIJENTACIJSKO KRETANJE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A201CE4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21</w:t>
            </w:r>
          </w:p>
        </w:tc>
        <w:tc>
          <w:tcPr>
            <w:tcW w:w="2840" w:type="dxa"/>
            <w:hideMark/>
          </w:tcPr>
          <w:p w:rsidRPr="004A1525" w:rsidR="00AB6377" w:rsidP="2047C8C8" w:rsidRDefault="00AB6377" w14:paraId="1D0137CA" w14:textId="3464994B">
            <w:pPr>
              <w:spacing w:line="256" w:lineRule="auto"/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 xml:space="preserve">Primjena mobilnih aplikacija u orjentacijskom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eastAsia="Calibri" w:cs="Calibri"/>
              </w:rPr>
              <w:t>kretanju (</w:t>
            </w:r>
            <w:r w:rsidRPr="004A1525" w:rsidR="35EAF14F">
              <w:rPr>
                <w:rFonts w:ascii="Calibri" w:hAnsi="Calibri" w:eastAsia="Calibri" w:cs="Calibri"/>
              </w:rPr>
              <w:t>uz vlastiti odabir aplikacija</w:t>
            </w:r>
            <w:r w:rsidRPr="004A1525">
              <w:rPr>
                <w:rFonts w:ascii="Calibri" w:hAnsi="Calibri" w:eastAsia="Calibri" w:cs="Calibri"/>
              </w:rPr>
              <w:t>)</w:t>
            </w:r>
          </w:p>
        </w:tc>
        <w:tc>
          <w:tcPr>
            <w:tcW w:w="1838" w:type="dxa"/>
            <w:hideMark/>
          </w:tcPr>
          <w:p w:rsidRPr="004A1525" w:rsidR="00AB6377" w:rsidRDefault="00AB6377" w14:paraId="52C5F58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0F684DC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2F7B8A3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3171C35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6BF2A955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3206079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2C5F1C21" w14:textId="4065EA4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7C6EEC3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22</w:t>
            </w:r>
          </w:p>
        </w:tc>
        <w:tc>
          <w:tcPr>
            <w:tcW w:w="2840" w:type="dxa"/>
            <w:hideMark/>
          </w:tcPr>
          <w:p w:rsidRPr="004A1525" w:rsidR="00AB6377" w:rsidP="2047C8C8" w:rsidRDefault="00AB6377" w14:paraId="05C28157" w14:textId="04B9D289">
            <w:pPr>
              <w:spacing w:line="256" w:lineRule="auto"/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>Orijentacijsko kretanje u školskom okružju</w:t>
            </w:r>
            <w:r w:rsidRPr="004A1525" w:rsidR="7B8FC67B">
              <w:rPr>
                <w:rFonts w:ascii="Calibri" w:hAnsi="Calibri" w:eastAsia="Calibri" w:cs="Calibri"/>
              </w:rPr>
              <w:t xml:space="preserve"> provedba i vrednovanje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11E8998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2357CA3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79F5232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4C517497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79AF855A" w14:textId="77777777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74FEB0D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9D3E114" w14:textId="710002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06EB188" w14:textId="4AF943C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319D6C26" w14:textId="57583552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7F4ABB0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70F6F7D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4D8EDCF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7CC055F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614987E4" w14:textId="77777777">
        <w:trPr>
          <w:trHeight w:val="8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5D9BC19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12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3B5F5783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AEROBIKA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SPECIFIČNE MOTORIČKE VJEŽBE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3AD0E43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23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3108F9BB" w14:textId="6E02660D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Osnovni koraci niskog  intenziteta - bez muzike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Vježbe za jačanje muskulature nogu</w:t>
            </w:r>
          </w:p>
        </w:tc>
        <w:tc>
          <w:tcPr>
            <w:tcW w:w="1838" w:type="dxa"/>
            <w:hideMark/>
          </w:tcPr>
          <w:p w:rsidRPr="004A1525" w:rsidR="00AB6377" w:rsidRDefault="00AB6377" w14:paraId="4061492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6F4075A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16EE2D4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4A4C043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2A9D7D05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5CEF299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E1B780B" w14:textId="285D2F0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ED9374E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24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4E2B881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Vježbe za istezanje muskulature nogu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7710FBF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619F77F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3DC9356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6B11F2D3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9D017E" w14:paraId="7C568F16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76D1DFB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C8134F7" w14:textId="19E217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3D9E9BB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hideMark/>
          </w:tcPr>
          <w:p w:rsidRPr="004A1525" w:rsidR="00AB6377" w:rsidP="00AB6377" w:rsidRDefault="00AB6377" w14:paraId="49E88A78" w14:textId="30D6E1CF">
            <w:pPr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cs="Calibri"/>
              </w:rPr>
              <w:t>Vježbe koordinacije</w:t>
            </w:r>
            <w:r w:rsidRPr="004A1525" w:rsidR="003F4980">
              <w:rPr>
                <w:rFonts w:ascii="Calibri" w:hAnsi="Calibri" w:cs="Calibri"/>
              </w:rPr>
              <w:t xml:space="preserve"> </w:t>
            </w:r>
            <w:r w:rsidRPr="004A1525" w:rsidR="797E4AEA">
              <w:rPr>
                <w:rFonts w:ascii="Calibri" w:hAnsi="Calibri" w:eastAsia="Calibri" w:cs="Calibri"/>
              </w:rPr>
              <w:t>za noge</w:t>
            </w:r>
          </w:p>
        </w:tc>
        <w:tc>
          <w:tcPr>
            <w:tcW w:w="1838" w:type="dxa"/>
            <w:noWrap/>
            <w:hideMark/>
          </w:tcPr>
          <w:p w:rsidRPr="004A1525" w:rsidR="00AB6377" w:rsidP="3DA9FF7B" w:rsidRDefault="00AB6377" w14:paraId="7914E7C5" w14:textId="2449B950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</w:tcPr>
          <w:p w:rsidRPr="004A1525" w:rsidR="00AB6377" w:rsidRDefault="00AB6377" w14:paraId="320C6A07" w14:textId="3E1FFB0B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214C52F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08172E44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2B7A10A0" w14:textId="77777777">
        <w:trPr>
          <w:trHeight w:val="3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1FBC3B8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13445953" w14:textId="11A6C2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4023903B" w14:textId="57AAE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2F61016C" w14:textId="6D11E3B3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37806BD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54B60E9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675B925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3F0B319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680AA8D1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04DC886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13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1B693BFF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AEROBIKA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SPECIFIČNE MOTORIČKE VJEŽBE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2F2F6D0B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25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49771CCE" w14:textId="62594848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Osnovni koraci niskog intenziteta - bez muzike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Vježbe za jačanje ruku i ramenog pojasa</w:t>
            </w:r>
          </w:p>
        </w:tc>
        <w:tc>
          <w:tcPr>
            <w:tcW w:w="1838" w:type="dxa"/>
            <w:hideMark/>
          </w:tcPr>
          <w:p w:rsidRPr="004A1525" w:rsidR="00AB6377" w:rsidRDefault="00AB6377" w14:paraId="7998F48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7BEAF71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01682A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7AA005C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7639B525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7BFB356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6F3CF507" w14:textId="45822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090FF5D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26</w:t>
            </w:r>
          </w:p>
        </w:tc>
        <w:tc>
          <w:tcPr>
            <w:tcW w:w="2840" w:type="dxa"/>
            <w:noWrap/>
            <w:hideMark/>
          </w:tcPr>
          <w:p w:rsidRPr="004A1525" w:rsidR="00AB6377" w:rsidP="4A52208A" w:rsidRDefault="00AB6377" w14:paraId="4CB4541E" w14:textId="3539947C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Vježbe za istezanje ruku i  ramenog pojasa</w:t>
            </w:r>
          </w:p>
          <w:p w:rsidRPr="004A1525" w:rsidR="00AB6377" w:rsidP="4A52208A" w:rsidRDefault="272DE455" w14:paraId="25A142F7" w14:textId="4EE9DA89">
            <w:pPr>
              <w:spacing w:line="256" w:lineRule="auto"/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>Koordinacija ruku i nogu kroz korake niskog intenziteta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3692CFB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3936FB4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0D5329F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4A7E9C29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76833D58" w14:textId="77777777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3C38FF9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71B26818" w14:textId="15B7D94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645066EA" w14:textId="532A0F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7B890522" w14:textId="1636CE8C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5296D94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001AFA7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2607C0D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127D932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640ACA26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23D554A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4A1E467E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AEROBIKA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SPECIFIČNE MOTORIČKE VJEŽBE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6831ADB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27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6EA9F72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Osnovni koraci niskog i visokog intenziteta - uz muzikom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Vježbe za jačanje trbušne muskulature</w:t>
            </w:r>
          </w:p>
        </w:tc>
        <w:tc>
          <w:tcPr>
            <w:tcW w:w="1838" w:type="dxa"/>
            <w:hideMark/>
          </w:tcPr>
          <w:p w:rsidRPr="004A1525" w:rsidR="00AB6377" w:rsidRDefault="00AB6377" w14:paraId="097CA5B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0DECFBB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5781B72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265D4AC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0F7BA313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0CF9F87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6CBC91FD" w14:textId="4918574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93984AF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28</w:t>
            </w: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4EA3E51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Vježbe za istezanje trbušne muskulature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0098BA6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7E342F2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3302B3C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09B8BEC8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6841AA4A" w14:textId="77777777">
        <w:trPr>
          <w:trHeight w:val="34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6B54BE9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2D21BF5E" w14:textId="60ED11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2B73851" w14:textId="0F9646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49F8339F" w14:textId="4F9E82E9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51E13D7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48FF115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7C49D32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373786F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1DC9A5E3" w14:textId="77777777">
        <w:trPr>
          <w:trHeight w:val="9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3A2EBCB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15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2E0983AE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AEROBIKA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SPECIFIČNE MOTORIČKE VJEŽBE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E0D7896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29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25D7EC2F" w14:textId="02A007D1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Mini koreografija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Vježbe za jačanje leđne </w:t>
            </w:r>
            <w:r w:rsidRPr="004A1525" w:rsidR="127CA1A8">
              <w:rPr>
                <w:rFonts w:ascii="Calibri" w:hAnsi="Calibri" w:cs="Calibri"/>
              </w:rPr>
              <w:t>i trbušne</w:t>
            </w:r>
            <w:r w:rsidRPr="004A1525">
              <w:rPr>
                <w:rFonts w:ascii="Calibri" w:hAnsi="Calibri" w:cs="Calibri"/>
              </w:rPr>
              <w:t xml:space="preserve"> muskulature</w:t>
            </w:r>
          </w:p>
        </w:tc>
        <w:tc>
          <w:tcPr>
            <w:tcW w:w="1838" w:type="dxa"/>
            <w:hideMark/>
          </w:tcPr>
          <w:p w:rsidRPr="004A1525" w:rsidR="00AB6377" w:rsidRDefault="00AB6377" w14:paraId="678C8AC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15B608D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37DA0D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0590C45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5FD0BAF7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5BEDAC3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47F57188" w14:textId="01CC5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2E115249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30</w:t>
            </w:r>
          </w:p>
        </w:tc>
        <w:tc>
          <w:tcPr>
            <w:tcW w:w="2840" w:type="dxa"/>
            <w:hideMark/>
          </w:tcPr>
          <w:p w:rsidRPr="004A1525" w:rsidR="00AB6377" w:rsidP="1304151B" w:rsidRDefault="00AB6377" w14:paraId="698E993A" w14:textId="2A4A2DC7">
            <w:pPr>
              <w:spacing w:line="256" w:lineRule="auto"/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 xml:space="preserve">Vježbe za istezanje leđne </w:t>
            </w:r>
            <w:r w:rsidRPr="004A1525" w:rsidR="0C3FD154">
              <w:rPr>
                <w:rFonts w:ascii="Calibri" w:hAnsi="Calibri" w:eastAsia="Calibri" w:cs="Calibri"/>
              </w:rPr>
              <w:t xml:space="preserve">i trbušne </w:t>
            </w:r>
            <w:r w:rsidRPr="004A1525">
              <w:rPr>
                <w:rFonts w:ascii="Calibri" w:hAnsi="Calibri" w:eastAsia="Calibri" w:cs="Calibri"/>
              </w:rPr>
              <w:t>muskulature</w:t>
            </w:r>
            <w:r w:rsidRPr="004A1525" w:rsidR="0C3FD154">
              <w:rPr>
                <w:rFonts w:ascii="Calibri" w:hAnsi="Calibri" w:eastAsia="Calibri" w:cs="Calibri"/>
              </w:rPr>
              <w:t xml:space="preserve"> te ruku i ramenog pojasa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1E9936B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76D3D80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38125E9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33C320DE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57A99E87" w14:textId="77777777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0BF17BF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4A2DD181" w14:textId="5A75AC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ACB17BB" w14:textId="132941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3C5A40EB" w14:textId="1BEE167A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6D7944F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6058CB5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497EC22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1EEBD07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72526623" w14:textId="77777777">
        <w:trPr>
          <w:trHeight w:val="1160"/>
        </w:trPr>
        <w:tc>
          <w:tcPr>
            <w:tcW w:w="664" w:type="dxa"/>
            <w:shd w:val="clear" w:color="auto" w:fill="D9D9D9" w:themeFill="background1" w:themeFillShade="D9"/>
            <w:hideMark/>
          </w:tcPr>
          <w:p w:rsidRPr="004A1525" w:rsidR="00AB6377" w:rsidP="00AB6377" w:rsidRDefault="00AB6377" w14:paraId="2133827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16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502054B6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RITMIČKE I PLESNE STRUKTURE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35EA948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31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6190D67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Kruženje rukama u čeonoj, bočnoj i vodoravnoj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ravnini u mjestu i kretanju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Poskoci i skokovi ritmičke gimnastike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Ravnotežni položaji</w:t>
            </w:r>
          </w:p>
        </w:tc>
        <w:tc>
          <w:tcPr>
            <w:tcW w:w="1838" w:type="dxa"/>
            <w:hideMark/>
          </w:tcPr>
          <w:p w:rsidRPr="004A1525" w:rsidR="00AB6377" w:rsidRDefault="00AB6377" w14:paraId="0C81877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603715C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3C4B77E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3644392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2171963E" w14:textId="77777777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5E25310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53D7553A" w14:textId="6F672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6ED70EF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32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5E1232A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Ples-narodni ples po izboru iz lokalnog područja 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Disco fox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7B2E027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2F225CB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544C84B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168C5A51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1904B23A" w14:textId="77777777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61906D7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7CC3FC9D" w14:textId="40A853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5BF0E72" w14:textId="30B96A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0D99E530" w14:textId="17E10D6E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63FA17A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0C69A0B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4B47071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7EE7ADD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2BFD34C1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643619A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17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0A824F65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RITMIČKE I PLESNE STRUKTURE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442C8C9D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33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7C1B4257" w14:textId="614A312B">
            <w:pPr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cs="Calibri"/>
              </w:rPr>
              <w:t xml:space="preserve">Hodanje i trčanje uz </w:t>
            </w:r>
            <w:r w:rsidRPr="004A1525">
              <w:rPr>
                <w:rFonts w:ascii="Calibri" w:hAnsi="Calibri" w:eastAsia="Calibri" w:cs="Calibri"/>
                <w:color w:val="000000" w:themeColor="text1"/>
              </w:rPr>
              <w:t>ritam</w:t>
            </w:r>
            <w:r w:rsidRPr="004A1525" w:rsidR="66C30773">
              <w:rPr>
                <w:rFonts w:ascii="Calibri" w:hAnsi="Calibri" w:eastAsia="Calibri" w:cs="Calibri"/>
                <w:color w:val="000000" w:themeColor="text1"/>
              </w:rPr>
              <w:t xml:space="preserve"> i</w:t>
            </w:r>
            <w:r w:rsidRPr="004A1525" w:rsidR="66C30773">
              <w:rPr>
                <w:rFonts w:ascii="Calibri" w:hAnsi="Calibri" w:eastAsia="Calibri" w:cs="Calibri"/>
                <w:color w:val="FF0000"/>
              </w:rPr>
              <w:t xml:space="preserve"> </w:t>
            </w:r>
            <w:r w:rsidRPr="004A1525" w:rsidR="66C30773">
              <w:rPr>
                <w:rFonts w:ascii="Calibri" w:hAnsi="Calibri" w:eastAsia="Calibri" w:cs="Calibri"/>
              </w:rPr>
              <w:t>muziku</w:t>
            </w:r>
          </w:p>
        </w:tc>
        <w:tc>
          <w:tcPr>
            <w:tcW w:w="1838" w:type="dxa"/>
            <w:hideMark/>
          </w:tcPr>
          <w:p w:rsidRPr="004A1525" w:rsidR="00AB6377" w:rsidRDefault="00AB6377" w14:paraId="3CCD059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05CEAD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27AA2AA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4632F56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3634CD5E" w14:textId="77777777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2BDD9CC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FD3DE12" w14:textId="149995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2DFB54B2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34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1DED09C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Ples-narodni ples po izboru iz lokalnog područja 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Disco fox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299C09D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6231E64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2F5B161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546B5F53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25016C5B" w14:textId="77777777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3EC5F63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4B82F192" w14:textId="36C25E3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797A4F38" w14:textId="5447D9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643E07BC" w14:textId="6528A966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3ABBA2D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4B621ED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E46F68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536D592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5F5B32C6" w14:textId="77777777">
        <w:trPr>
          <w:trHeight w:val="11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42A6B45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18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1060C91E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RITMIČKE I PLESNE STRUKTURE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6C104C20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35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48456BB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Kruženje rukama u čeonoj, bočnoj i vodoravnoj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ravnini u mjestu i kretanju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Poskoci i skokovi ritmičke gimnastike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Ravnotežni položaji</w:t>
            </w:r>
          </w:p>
        </w:tc>
        <w:tc>
          <w:tcPr>
            <w:tcW w:w="1838" w:type="dxa"/>
            <w:hideMark/>
          </w:tcPr>
          <w:p w:rsidRPr="004A1525" w:rsidR="00AB6377" w:rsidRDefault="00AB6377" w14:paraId="2A427B0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5376F88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1628972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2E3C6E2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2D78856E" w14:textId="77777777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48B7B6E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4AEFFDF4" w14:textId="59A59A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73EE4B29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36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17C655B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Ples-narodni ples po izboru iz lokalnog područja 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Disco fox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2ED2FDA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6F5A0E5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6CE5FB0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4DDCDF8A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7AFD5D7C" w14:textId="77777777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1D01CB6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8E43CC0" w14:textId="23C1BA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6FB7CE6" w14:textId="637B16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48F353A7" w14:textId="63F791B5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39DD0E2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7075AC6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6D633C3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1309D35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7B7CBAF0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64F856A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19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26223C23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BADMINTON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STOLNI TENIS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A69C5E9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37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16DA422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Vježbe prilagođavanja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Držanje reketa - teorija kroz video prikaz</w:t>
            </w:r>
          </w:p>
        </w:tc>
        <w:tc>
          <w:tcPr>
            <w:tcW w:w="1838" w:type="dxa"/>
            <w:hideMark/>
          </w:tcPr>
          <w:p w:rsidRPr="004A1525" w:rsidR="00AB6377" w:rsidRDefault="00AB6377" w14:paraId="4E28A91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08EB7F7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4D84F2B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005FEFB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33A55D7D" w14:textId="77777777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7B1C798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0E6E3CE2" w14:textId="5A0B7A8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62256AF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38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5E645455" w14:textId="31703A0A">
            <w:pPr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>Kretanje bez reketa</w:t>
            </w:r>
            <w:r w:rsidRPr="004A1525" w:rsidR="37A3C125">
              <w:rPr>
                <w:rFonts w:ascii="Calibri" w:hAnsi="Calibri" w:eastAsia="Calibri" w:cs="Calibri"/>
              </w:rPr>
              <w:t xml:space="preserve"> - noge</w:t>
            </w:r>
            <w:r w:rsidRPr="004A1525">
              <w:rPr>
                <w:rFonts w:ascii="Calibri" w:hAnsi="Calibri" w:cs="Calibri"/>
              </w:rPr>
              <w:br/>
            </w:r>
            <w:r w:rsidRPr="004A1525" w:rsidR="37A3C125">
              <w:rPr>
                <w:rFonts w:ascii="Calibri" w:hAnsi="Calibri" w:eastAsia="Calibri" w:cs="Calibri"/>
              </w:rPr>
              <w:t>Pravila</w:t>
            </w:r>
            <w:r w:rsidRPr="004A1525">
              <w:rPr>
                <w:rFonts w:ascii="Calibri" w:hAnsi="Calibri" w:eastAsia="Calibri" w:cs="Calibri"/>
              </w:rPr>
              <w:t xml:space="preserve"> igre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4A043C2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1F83DCD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20BBDA9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61BD3BA0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0647F5C8" w14:textId="77777777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72A82B3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388DC241" w14:textId="779A65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1620E28" w14:textId="0419A5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19C5E681" w14:textId="2B9DBCEC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5828B1C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C3869F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B45362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793BCD8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74AEF37A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11ACAF6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20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28D0FF25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BADMINTON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STOLNI TENIS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74D8FF49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39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43C69359" w14:textId="5C4FF565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Različita kretanja </w:t>
            </w:r>
            <w:r w:rsidRPr="004A1525" w:rsidR="15A3D598">
              <w:rPr>
                <w:rFonts w:ascii="Calibri" w:hAnsi="Calibri" w:cs="Calibri"/>
              </w:rPr>
              <w:t>(noge)</w:t>
            </w:r>
            <w:r w:rsidRPr="004A1525">
              <w:rPr>
                <w:rFonts w:ascii="Calibri" w:hAnsi="Calibri" w:cs="Calibri"/>
              </w:rPr>
              <w:t xml:space="preserve"> za brzu reakciju i dolazak pod lopticu (B)</w:t>
            </w:r>
          </w:p>
        </w:tc>
        <w:tc>
          <w:tcPr>
            <w:tcW w:w="1838" w:type="dxa"/>
            <w:hideMark/>
          </w:tcPr>
          <w:p w:rsidRPr="004A1525" w:rsidR="00AB6377" w:rsidRDefault="00AB6377" w14:paraId="340F92A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547ACC6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600E8F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6BF6C34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2DF6CABA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76BF8A6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2D2E6239" w14:textId="792770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677AEA77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40</w:t>
            </w:r>
          </w:p>
        </w:tc>
        <w:tc>
          <w:tcPr>
            <w:tcW w:w="2840" w:type="dxa"/>
            <w:hideMark/>
          </w:tcPr>
          <w:p w:rsidRPr="004A1525" w:rsidR="00AB6377" w:rsidP="00AB6377" w:rsidRDefault="15BC3798" w14:paraId="7181B530" w14:textId="3D5AD51D">
            <w:pPr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>Pravilno kretanje nogama (stolnoteniski korak šase) Pravila igre (ST)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1810EA1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5BF19E1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5F49DBF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2F88CB94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4C8D8ACA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6FCC12D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02FCAB90" w14:textId="79023EF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24E6FC8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hideMark/>
          </w:tcPr>
          <w:p w:rsidRPr="004A1525" w:rsidR="00AB6377" w:rsidP="4D18A9E5" w:rsidRDefault="00AB6377" w14:paraId="0623158B" w14:textId="14563B15">
            <w:pPr>
              <w:spacing w:line="256" w:lineRule="auto"/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 xml:space="preserve">Osnovne kretnje po terenu </w:t>
            </w:r>
            <w:r w:rsidRPr="004A1525" w:rsidR="15BC3798">
              <w:rPr>
                <w:rFonts w:ascii="Calibri" w:hAnsi="Calibri" w:eastAsia="Calibri" w:cs="Calibri"/>
              </w:rPr>
              <w:t>s imitacijom udaraca</w:t>
            </w:r>
            <w:r w:rsidRPr="004A1525">
              <w:rPr>
                <w:rFonts w:ascii="Calibri" w:hAnsi="Calibri" w:eastAsia="Calibri" w:cs="Calibri"/>
              </w:rPr>
              <w:t>(B</w:t>
            </w:r>
            <w:r w:rsidRPr="004A1525" w:rsidR="15BC3798">
              <w:rPr>
                <w:rFonts w:ascii="Calibri" w:hAnsi="Calibri" w:eastAsia="Calibri" w:cs="Calibri"/>
              </w:rPr>
              <w:t>)(ST</w:t>
            </w:r>
            <w:r w:rsidRPr="004A1525">
              <w:rPr>
                <w:rFonts w:ascii="Calibri" w:hAnsi="Calibri" w:eastAsia="Calibri" w:cs="Calibri"/>
              </w:rPr>
              <w:t>)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0AFE1D5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51B91E2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45C7705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0F2D010A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72350036" w14:textId="77777777">
        <w:trPr>
          <w:trHeight w:val="2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6D123D0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FBC009E" w14:textId="66369C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A70ADE7" w14:textId="66E66A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6FCC3E2C" w14:textId="5D65805A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097A143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B669A7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1A406CD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349C7B5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261D17E5" w14:textId="77777777">
        <w:trPr>
          <w:trHeight w:val="11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7656139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21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5F3BAC47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BADMINTON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STOLNI TENIS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F4D00D4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41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1825811C" w14:textId="7890B7C2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Zamah rukom bez reketa, imitacija bacanja loptice</w:t>
            </w:r>
            <w:r w:rsidRPr="004A1525" w:rsidR="4722BF1F">
              <w:rPr>
                <w:rFonts w:ascii="Calibri" w:hAnsi="Calibri" w:cs="Calibri"/>
              </w:rPr>
              <w:t xml:space="preserve"> (servis)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Imitacija udarca, izvođenje bekend servisa</w:t>
            </w:r>
          </w:p>
        </w:tc>
        <w:tc>
          <w:tcPr>
            <w:tcW w:w="1838" w:type="dxa"/>
            <w:hideMark/>
          </w:tcPr>
          <w:p w:rsidRPr="004A1525" w:rsidR="00AB6377" w:rsidRDefault="00AB6377" w14:paraId="71D6DC9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5AD8BF3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482D0D6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03671F0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12475A5B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452A7E5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0A3C9FE7" w14:textId="581987C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2CF166A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42</w:t>
            </w:r>
          </w:p>
        </w:tc>
        <w:tc>
          <w:tcPr>
            <w:tcW w:w="2840" w:type="dxa"/>
            <w:hideMark/>
          </w:tcPr>
          <w:p w:rsidRPr="004A1525" w:rsidR="00AB6377" w:rsidP="69B8D07D" w:rsidRDefault="47EDEFE3" w14:paraId="6D9BD4DE" w14:textId="099F8A40">
            <w:pPr>
              <w:spacing w:line="256" w:lineRule="auto"/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>Pravila igre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0E424C3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2072FF0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76AF4F1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3E7B10FC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20E1629F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7B9CB1C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455C06F7" w14:textId="6E9921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76840114" w14:textId="3096B5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412A43D1" w14:textId="19F9D5A3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0D7883F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636B68C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2AA08B0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6C01ECA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4BAB1583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0191230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22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37F9EFBB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ODBOJKA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A6E9C26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43</w:t>
            </w:r>
          </w:p>
        </w:tc>
        <w:tc>
          <w:tcPr>
            <w:tcW w:w="2840" w:type="dxa"/>
            <w:hideMark/>
          </w:tcPr>
          <w:p w:rsidRPr="00634313" w:rsidR="00AB6377" w:rsidP="00AB6377" w:rsidRDefault="00AB6377" w14:paraId="50691A1F" w14:textId="6B84110D">
            <w:pPr>
              <w:rPr>
                <w:rFonts w:ascii="Calibri" w:hAnsi="Calibri" w:cs="Calibri"/>
                <w:color w:val="000000" w:themeColor="text1"/>
              </w:rPr>
            </w:pPr>
            <w:r w:rsidRPr="00634313">
              <w:rPr>
                <w:rFonts w:ascii="Calibri" w:hAnsi="Calibri" w:cs="Calibri"/>
                <w:color w:val="000000" w:themeColor="text1"/>
              </w:rPr>
              <w:t xml:space="preserve">Kretanje i zaustavljanje u </w:t>
            </w:r>
            <w:r w:rsidRPr="00634313" w:rsidR="00D541D9">
              <w:rPr>
                <w:rFonts w:ascii="Calibri" w:hAnsi="Calibri" w:cs="Calibri"/>
                <w:color w:val="000000" w:themeColor="text1"/>
              </w:rPr>
              <w:t xml:space="preserve">odbojkaškom </w:t>
            </w:r>
            <w:r w:rsidRPr="00634313">
              <w:rPr>
                <w:rFonts w:ascii="Calibri" w:hAnsi="Calibri" w:cs="Calibri"/>
                <w:color w:val="000000" w:themeColor="text1"/>
              </w:rPr>
              <w:t xml:space="preserve">stavu </w:t>
            </w:r>
            <w:r w:rsidRPr="00634313">
              <w:rPr>
                <w:rFonts w:ascii="Calibri" w:hAnsi="Calibri" w:cs="Calibri"/>
                <w:color w:val="000000" w:themeColor="text1"/>
              </w:rPr>
              <w:br/>
            </w:r>
            <w:r w:rsidRPr="00634313">
              <w:rPr>
                <w:rFonts w:ascii="Calibri" w:hAnsi="Calibri" w:cs="Calibri"/>
                <w:color w:val="000000" w:themeColor="text1"/>
              </w:rPr>
              <w:t>Bočna kretanja u obrani i napadu</w:t>
            </w:r>
            <w:r w:rsidRPr="00634313" w:rsidR="00D541D9">
              <w:rPr>
                <w:rFonts w:ascii="Calibri" w:hAnsi="Calibri" w:cs="Calibri"/>
                <w:color w:val="000000" w:themeColor="text1"/>
              </w:rPr>
              <w:t xml:space="preserve"> i </w:t>
            </w:r>
            <w:r w:rsidRPr="00634313" w:rsidR="005B5659">
              <w:rPr>
                <w:rFonts w:ascii="Calibri" w:hAnsi="Calibri" w:cs="Calibri"/>
                <w:color w:val="000000" w:themeColor="text1"/>
              </w:rPr>
              <w:t>k</w:t>
            </w:r>
            <w:r w:rsidRPr="00634313">
              <w:rPr>
                <w:rFonts w:ascii="Calibri" w:hAnsi="Calibri" w:cs="Calibri"/>
                <w:color w:val="000000" w:themeColor="text1"/>
              </w:rPr>
              <w:t>retanja naprijed – nazad</w:t>
            </w:r>
          </w:p>
        </w:tc>
        <w:tc>
          <w:tcPr>
            <w:tcW w:w="1838" w:type="dxa"/>
            <w:hideMark/>
          </w:tcPr>
          <w:p w:rsidRPr="004A1525" w:rsidR="00AB6377" w:rsidRDefault="00AB6377" w14:paraId="6B1BF99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B42158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213FCA0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273587E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199B705B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7D651AB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2ABE5C9C" w14:textId="039558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63F391D4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44</w:t>
            </w:r>
          </w:p>
        </w:tc>
        <w:tc>
          <w:tcPr>
            <w:tcW w:w="2840" w:type="dxa"/>
            <w:hideMark/>
          </w:tcPr>
          <w:p w:rsidRPr="00634313" w:rsidR="00AB6377" w:rsidP="00AB6377" w:rsidRDefault="00AB6377" w14:paraId="122E64F5" w14:textId="086AAE53">
            <w:pPr>
              <w:rPr>
                <w:rFonts w:ascii="Calibri" w:hAnsi="Calibri" w:cs="Calibri"/>
                <w:color w:val="000000" w:themeColor="text1"/>
              </w:rPr>
            </w:pPr>
            <w:r w:rsidRPr="00634313">
              <w:rPr>
                <w:rFonts w:ascii="Calibri" w:hAnsi="Calibri" w:cs="Calibri"/>
              </w:rPr>
              <w:t>Zauzimanje početne pozicije za</w:t>
            </w:r>
            <w:r w:rsidRPr="00634313" w:rsidR="005B5659">
              <w:rPr>
                <w:rFonts w:ascii="Calibri" w:hAnsi="Calibri" w:cs="Calibri"/>
              </w:rPr>
              <w:t xml:space="preserve"> prijem</w:t>
            </w:r>
            <w:r w:rsidRPr="00634313">
              <w:rPr>
                <w:rFonts w:ascii="Calibri" w:hAnsi="Calibri" w:cs="Calibri"/>
              </w:rPr>
              <w:t xml:space="preserve"> donj</w:t>
            </w:r>
            <w:r w:rsidRPr="00634313" w:rsidR="005B5659">
              <w:rPr>
                <w:rFonts w:ascii="Calibri" w:hAnsi="Calibri" w:cs="Calibri"/>
              </w:rPr>
              <w:t>eg</w:t>
            </w:r>
            <w:r w:rsidRPr="00634313">
              <w:rPr>
                <w:rFonts w:ascii="Calibri" w:hAnsi="Calibri" w:cs="Calibri"/>
              </w:rPr>
              <w:t xml:space="preserve"> servis</w:t>
            </w:r>
            <w:r w:rsidRPr="00634313" w:rsidR="005B5659">
              <w:rPr>
                <w:rFonts w:ascii="Calibri" w:hAnsi="Calibri" w:cs="Calibri"/>
              </w:rPr>
              <w:t>a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18E3D6E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77B85C3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76B5C2C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35FF2E2E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26EF7D9A" w14:textId="77777777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11DA8E2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088BBF0B" w14:textId="22C059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742CB2CE" w14:textId="20B917D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3542E0BF" w:rsidRDefault="00AB6377" w14:paraId="71D4704F" w14:textId="578279CA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7DE5810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6894E7C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338B9FB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0E7B301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6EEE540C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4CB241B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23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D907308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ODBOJKA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999DA6A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45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7E5CEC8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Kretanje uz mrežu i zauzimanje pozicije za izvedbu bloka</w:t>
            </w:r>
          </w:p>
        </w:tc>
        <w:tc>
          <w:tcPr>
            <w:tcW w:w="1838" w:type="dxa"/>
            <w:hideMark/>
          </w:tcPr>
          <w:p w:rsidRPr="004A1525" w:rsidR="00AB6377" w:rsidRDefault="00AB6377" w14:paraId="4DEBA11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6390788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386CA63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3B31574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30629DC7" w14:textId="77777777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481B49F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9F18170" w14:textId="482BFE0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20FF976E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46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08612677" w14:textId="7DD47D41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Imitacija podlaktičnog odbijanja iz mjesta i </w:t>
            </w:r>
            <w:r w:rsidRPr="004A1525" w:rsidR="00C25CFC">
              <w:rPr>
                <w:rFonts w:ascii="Calibri" w:hAnsi="Calibri" w:cs="Calibri"/>
              </w:rPr>
              <w:t xml:space="preserve">u </w:t>
            </w:r>
            <w:r w:rsidRPr="004A1525">
              <w:rPr>
                <w:rFonts w:ascii="Calibri" w:hAnsi="Calibri" w:cs="Calibri"/>
              </w:rPr>
              <w:t>kretanj</w:t>
            </w:r>
            <w:r w:rsidRPr="004A1525" w:rsidR="00C25CFC">
              <w:rPr>
                <w:rFonts w:ascii="Calibri" w:hAnsi="Calibri" w:cs="Calibri"/>
              </w:rPr>
              <w:t>u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120D4BF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232921E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7C071B9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37BB8824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79FEEB6B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524BA6D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3B4BA3BA" w14:textId="5ABD4B5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FD4DD73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hideMark/>
          </w:tcPr>
          <w:p w:rsidRPr="004A1525" w:rsidR="00AB6377" w:rsidP="00AB6377" w:rsidRDefault="00AB6377" w14:paraId="04407E8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prijema lopte podlaktičnim odbijanjem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39432DF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6147B25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1691FB1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795982E1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445A9648" w14:textId="77777777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439A677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158073B0" w14:textId="2AFFA7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7BE2DB89" w14:textId="77D55A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490D043D" w14:textId="1F00B1D8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1368808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B17E29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4E5C4DA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461C3CF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64ACCC1E" w14:textId="77777777">
        <w:trPr>
          <w:trHeight w:val="9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624432D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24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D5FC835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ODBOJKA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E90927E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47</w:t>
            </w:r>
          </w:p>
        </w:tc>
        <w:tc>
          <w:tcPr>
            <w:tcW w:w="2840" w:type="dxa"/>
            <w:hideMark/>
          </w:tcPr>
          <w:p w:rsidRPr="004A1525" w:rsidR="1CA01D98" w:rsidP="5069D425" w:rsidRDefault="1CA01D98" w14:paraId="1C5205B0" w14:textId="014C60A3">
            <w:pPr>
              <w:spacing w:line="256" w:lineRule="auto"/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>Upoznavanje s rotacijom igrača /igračica unutar odbojkaškog terena</w:t>
            </w:r>
          </w:p>
          <w:p w:rsidRPr="004A1525" w:rsidR="00AB6377" w:rsidP="00AB6377" w:rsidRDefault="00B853A0" w14:paraId="5B509B5A" w14:textId="56CBC0E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d</w:t>
            </w:r>
            <w:r w:rsidRPr="004A1525" w:rsidR="00AB6377">
              <w:rPr>
                <w:rFonts w:ascii="Calibri" w:hAnsi="Calibri" w:cs="Calibri"/>
              </w:rPr>
              <w:t>onj</w:t>
            </w:r>
            <w:r w:rsidRPr="004A1525">
              <w:rPr>
                <w:rFonts w:ascii="Calibri" w:hAnsi="Calibri" w:cs="Calibri"/>
              </w:rPr>
              <w:t>eg</w:t>
            </w:r>
            <w:r w:rsidRPr="004A1525" w:rsidR="00AB6377">
              <w:rPr>
                <w:rFonts w:ascii="Calibri" w:hAnsi="Calibri" w:cs="Calibri"/>
              </w:rPr>
              <w:t xml:space="preserve"> i gornj</w:t>
            </w:r>
            <w:r w:rsidRPr="004A1525">
              <w:rPr>
                <w:rFonts w:ascii="Calibri" w:hAnsi="Calibri" w:cs="Calibri"/>
              </w:rPr>
              <w:t>eg</w:t>
            </w:r>
            <w:r w:rsidRPr="004A1525" w:rsidR="00AB6377">
              <w:rPr>
                <w:rFonts w:ascii="Calibri" w:hAnsi="Calibri" w:cs="Calibri"/>
              </w:rPr>
              <w:t xml:space="preserve"> servis</w:t>
            </w:r>
            <w:r w:rsidRPr="004A1525">
              <w:rPr>
                <w:rFonts w:ascii="Calibri" w:hAnsi="Calibri" w:cs="Calibri"/>
              </w:rPr>
              <w:t>a</w:t>
            </w:r>
          </w:p>
        </w:tc>
        <w:tc>
          <w:tcPr>
            <w:tcW w:w="1838" w:type="dxa"/>
            <w:hideMark/>
          </w:tcPr>
          <w:p w:rsidRPr="004A1525" w:rsidR="00AB6377" w:rsidRDefault="00AB6377" w14:paraId="3E64B2A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382653C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316A0D4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4C8D52C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40C7EC09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541F8D7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982DDA7" w14:textId="2CD794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C7E3E31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48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62248E34" w14:textId="357B14E5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Imitacija vršnog odbijanja iz mjesta </w:t>
            </w:r>
            <w:r w:rsidRPr="004A1525" w:rsidR="004D22DF">
              <w:rPr>
                <w:rFonts w:ascii="Calibri" w:hAnsi="Calibri" w:cs="Calibri"/>
              </w:rPr>
              <w:t>u</w:t>
            </w:r>
            <w:r w:rsidRPr="004A1525">
              <w:rPr>
                <w:rFonts w:ascii="Calibri" w:hAnsi="Calibri" w:cs="Calibri"/>
              </w:rPr>
              <w:t xml:space="preserve"> kretanj</w:t>
            </w:r>
            <w:r w:rsidRPr="004A1525" w:rsidR="004D22DF">
              <w:rPr>
                <w:rFonts w:ascii="Calibri" w:hAnsi="Calibri" w:cs="Calibri"/>
              </w:rPr>
              <w:t>u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2F7047C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017E131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5CAFB1A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5B3FFC89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45B3FA28" w14:textId="77777777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169E467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100E704" w14:textId="705C6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2AAB645D" w14:textId="4EEB38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0C360A72" w14:textId="18870AF6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103B75E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54270B7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78F09BD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41967FD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27C3221F" w14:textId="77777777">
        <w:trPr>
          <w:trHeight w:val="103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2490A53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25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C1E791B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ODBOJKA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818EA03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49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0ED6297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vršnog i podlaktičnog odbijanja iz različitih stavova</w:t>
            </w:r>
          </w:p>
        </w:tc>
        <w:tc>
          <w:tcPr>
            <w:tcW w:w="1838" w:type="dxa"/>
            <w:hideMark/>
          </w:tcPr>
          <w:p w:rsidRPr="004A1525" w:rsidR="00AB6377" w:rsidRDefault="00AB6377" w14:paraId="490192C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5C696A6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532410D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29A7DC8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0EFC3182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0400D04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2E425B61" w14:textId="24ABF41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42B86531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50</w:t>
            </w:r>
          </w:p>
        </w:tc>
        <w:tc>
          <w:tcPr>
            <w:tcW w:w="2840" w:type="dxa"/>
            <w:hideMark/>
          </w:tcPr>
          <w:p w:rsidRPr="004A1525" w:rsidR="00AB6377" w:rsidP="00AB6377" w:rsidRDefault="00E31571" w14:paraId="370ED12F" w14:textId="0211CBD4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d</w:t>
            </w:r>
            <w:r w:rsidRPr="004A1525" w:rsidR="00AB6377">
              <w:rPr>
                <w:rFonts w:ascii="Calibri" w:hAnsi="Calibri" w:cs="Calibri"/>
              </w:rPr>
              <w:t>onj</w:t>
            </w:r>
            <w:r w:rsidRPr="004A1525">
              <w:rPr>
                <w:rFonts w:ascii="Calibri" w:hAnsi="Calibri" w:cs="Calibri"/>
              </w:rPr>
              <w:t xml:space="preserve">eg </w:t>
            </w:r>
            <w:r w:rsidRPr="004A1525" w:rsidR="00AB6377">
              <w:rPr>
                <w:rFonts w:ascii="Calibri" w:hAnsi="Calibri" w:cs="Calibri"/>
              </w:rPr>
              <w:t>i gornj</w:t>
            </w:r>
            <w:r w:rsidRPr="004A1525">
              <w:rPr>
                <w:rFonts w:ascii="Calibri" w:hAnsi="Calibri" w:cs="Calibri"/>
              </w:rPr>
              <w:t>eg</w:t>
            </w:r>
            <w:r w:rsidRPr="004A1525" w:rsidR="00AB6377">
              <w:rPr>
                <w:rFonts w:ascii="Calibri" w:hAnsi="Calibri" w:cs="Calibri"/>
              </w:rPr>
              <w:t xml:space="preserve"> servis</w:t>
            </w:r>
            <w:r w:rsidRPr="004A1525">
              <w:rPr>
                <w:rFonts w:ascii="Calibri" w:hAnsi="Calibri" w:cs="Calibri"/>
              </w:rPr>
              <w:t>a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4E7BBD6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7C1D331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073EC99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0EC74DB1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054DCF1D" w14:textId="77777777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33061A5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0C2DD8B9" w14:textId="2773E8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5DFE582" w14:textId="30DF7F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09747DD4" w14:textId="456CB24F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550BDA1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42B9DD4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6F69ABA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43EA0EF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05C03BEC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150F3EC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26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04E88827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KOŠARKA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67BBFF8E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51</w:t>
            </w:r>
          </w:p>
        </w:tc>
        <w:tc>
          <w:tcPr>
            <w:tcW w:w="2840" w:type="dxa"/>
            <w:hideMark/>
          </w:tcPr>
          <w:p w:rsidRPr="004A1525" w:rsidR="00AB6377" w:rsidP="00AB6377" w:rsidRDefault="00C30A5E" w14:paraId="3247DE0D" w14:textId="1D916A30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eastAsia="Calibri" w:cs="Calibri"/>
              </w:rPr>
              <w:t xml:space="preserve">Kretanje bez lopte </w:t>
            </w:r>
            <w:r w:rsidRPr="004A1525" w:rsidR="00D5249B">
              <w:rPr>
                <w:rFonts w:ascii="Calibri" w:hAnsi="Calibri" w:eastAsia="Calibri" w:cs="Calibri"/>
              </w:rPr>
              <w:t xml:space="preserve">primjenom </w:t>
            </w:r>
            <w:r w:rsidRPr="004A1525">
              <w:rPr>
                <w:rFonts w:ascii="Calibri" w:hAnsi="Calibri" w:eastAsia="Calibri" w:cs="Calibri"/>
              </w:rPr>
              <w:t>različitih stavova</w:t>
            </w:r>
          </w:p>
        </w:tc>
        <w:tc>
          <w:tcPr>
            <w:tcW w:w="1838" w:type="dxa"/>
            <w:hideMark/>
          </w:tcPr>
          <w:p w:rsidRPr="004A1525" w:rsidR="00AB6377" w:rsidRDefault="00AB6377" w14:paraId="0A1E6F0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4C96B61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4CD35F1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63F33EE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F61281" w14:paraId="20B01A85" w14:textId="77777777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3AC77BB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11E1F10D" w14:textId="24AD829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23E943D6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52</w:t>
            </w:r>
          </w:p>
        </w:tc>
        <w:tc>
          <w:tcPr>
            <w:tcW w:w="2840" w:type="dxa"/>
          </w:tcPr>
          <w:p w:rsidRPr="004A1525" w:rsidR="00AB6377" w:rsidP="00AB6377" w:rsidRDefault="004A03E9" w14:paraId="46DC207D" w14:textId="5C3ABB8E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Različita kretanja u paralelnom i dijagonalnom stavu s rukama na leđima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05D73AA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2CF1A09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4CAB644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6631D473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63958753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6B6709B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AECA94A" w14:textId="2E8FC7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42766CF" w14:textId="091B6D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469FCE78" w14:textId="31F1D6B2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7BC09F1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7A3485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3E1ADA2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272F7B2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7561EE16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7A755F6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27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03D9F3F9" w14:textId="5CEDB6DB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KOŠARKA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B714D2E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53</w:t>
            </w:r>
          </w:p>
        </w:tc>
        <w:tc>
          <w:tcPr>
            <w:tcW w:w="2840" w:type="dxa"/>
            <w:hideMark/>
          </w:tcPr>
          <w:p w:rsidRPr="004A1525" w:rsidR="00AB6377" w:rsidP="00AB6377" w:rsidRDefault="00D5249B" w14:paraId="24AAC09E" w14:textId="08253E52">
            <w:pPr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>Kretanje bez lopte primjenom različitih stavova</w:t>
            </w:r>
          </w:p>
        </w:tc>
        <w:tc>
          <w:tcPr>
            <w:tcW w:w="1838" w:type="dxa"/>
            <w:hideMark/>
          </w:tcPr>
          <w:p w:rsidRPr="004A1525" w:rsidR="00AB6377" w:rsidRDefault="00AB6377" w14:paraId="45AC3E3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7BDCD05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6131E1E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51B3AF8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7DE16BC7" w14:textId="77777777">
        <w:trPr>
          <w:trHeight w:val="585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48F7C19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3CACAF2" w14:textId="268CE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75D880E0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54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0DD4FED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Kretanje, zaustavljanje i pivotiranje / imitacija bez lopte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3F418CD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50C5154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33CE4AB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0C14327C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12CFC4B1" w14:textId="77777777">
        <w:trPr>
          <w:trHeight w:val="585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4BF09BF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89D2BEC" w14:textId="06A06B7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70AAF5F7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hideMark/>
          </w:tcPr>
          <w:p w:rsidRPr="004A1525" w:rsidR="00AB6377" w:rsidP="00AB6377" w:rsidRDefault="00AB6377" w14:paraId="69AB00E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Različita kretanja u paralelnom i dijagonalnom stavu s rukama na leđima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604DDD8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2639694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03898B3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4EAE6118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45355B23" w14:textId="77777777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47B96E2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2FC39C52" w14:textId="534817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7E50BA92" w14:textId="7C4945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7A12697F" w14:textId="25C62629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2F66341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7EE8E8B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48347B3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2067B27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2D0E9B4D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2AF62F7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28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4188F68D" w14:textId="0FC56C83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KOŠARKA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E6749C7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55</w:t>
            </w:r>
          </w:p>
        </w:tc>
        <w:tc>
          <w:tcPr>
            <w:tcW w:w="2840" w:type="dxa"/>
            <w:hideMark/>
          </w:tcPr>
          <w:p w:rsidRPr="004A1525" w:rsidR="00AB6377" w:rsidP="395E6A63" w:rsidRDefault="00AB6377" w14:paraId="17DDA0E2" w14:textId="5B6FC8BE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eastAsia="Calibri" w:cs="Calibri"/>
              </w:rPr>
              <w:t xml:space="preserve">Kretanje po terenu </w:t>
            </w:r>
            <w:r w:rsidRPr="004A1525" w:rsidR="257E792E">
              <w:rPr>
                <w:rFonts w:ascii="Calibri" w:hAnsi="Calibri" w:eastAsia="Calibri" w:cs="Calibri"/>
              </w:rPr>
              <w:t xml:space="preserve">- </w:t>
            </w:r>
            <w:r w:rsidRPr="004A1525">
              <w:rPr>
                <w:rFonts w:ascii="Calibri" w:hAnsi="Calibri" w:eastAsia="Calibri" w:cs="Calibri"/>
              </w:rPr>
              <w:t xml:space="preserve">obrana bez lopte </w:t>
            </w:r>
            <w:r w:rsidRPr="004A1525" w:rsidR="257E792E">
              <w:rPr>
                <w:rFonts w:ascii="Calibri" w:hAnsi="Calibri" w:eastAsia="Calibri" w:cs="Calibri"/>
              </w:rPr>
              <w:t xml:space="preserve"> </w:t>
            </w:r>
          </w:p>
          <w:p w:rsidRPr="004A1525" w:rsidR="00AB6377" w:rsidP="00AB6377" w:rsidRDefault="00AB6377" w14:paraId="1B8626DF" w14:textId="1066C43E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Imitacija dvokoraka</w:t>
            </w:r>
            <w:r w:rsidRPr="004A1525" w:rsidR="00C33683">
              <w:rPr>
                <w:rFonts w:ascii="Calibri" w:hAnsi="Calibri" w:cs="Calibri"/>
              </w:rPr>
              <w:t xml:space="preserve"> bez lopte</w:t>
            </w:r>
          </w:p>
        </w:tc>
        <w:tc>
          <w:tcPr>
            <w:tcW w:w="1838" w:type="dxa"/>
            <w:hideMark/>
          </w:tcPr>
          <w:p w:rsidRPr="004A1525" w:rsidR="00AB6377" w:rsidRDefault="00AB6377" w14:paraId="048DE8B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53268F8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95DD57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6FD3D7E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77732165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24689F7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CBB0899" w14:textId="23E0A6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E45CA66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56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2672655A" w14:textId="56D3BA7F">
            <w:pPr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 xml:space="preserve">Kretanje po terenu </w:t>
            </w:r>
            <w:r w:rsidRPr="004A1525" w:rsidR="5183BC25">
              <w:rPr>
                <w:rFonts w:ascii="Calibri" w:hAnsi="Calibri" w:eastAsia="Calibri" w:cs="Calibri"/>
              </w:rPr>
              <w:t>- napad</w:t>
            </w:r>
            <w:r w:rsidRPr="004A1525">
              <w:rPr>
                <w:rFonts w:ascii="Calibri" w:hAnsi="Calibri" w:eastAsia="Calibri" w:cs="Calibri"/>
              </w:rPr>
              <w:t xml:space="preserve"> bez lopte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0DA6ED5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57EAD1B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667BD6B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37E8C24F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4F093CB6" w14:textId="77777777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6904A0E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719D2DF5" w14:textId="79F2D1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5F8F5C2" w14:textId="21FE15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2AF8E0BB" w14:textId="0AED0D72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28D223D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0B530D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621F841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6E1C4ED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08A5B321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306AEB5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29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10D3E8B7" w14:textId="736011C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KOŠARKA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2C93621D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57</w:t>
            </w:r>
          </w:p>
        </w:tc>
        <w:tc>
          <w:tcPr>
            <w:tcW w:w="2840" w:type="dxa"/>
            <w:hideMark/>
          </w:tcPr>
          <w:p w:rsidRPr="004A1525" w:rsidR="00AB6377" w:rsidP="00AB6377" w:rsidRDefault="00A90A3D" w14:paraId="69FFB0A6" w14:textId="55A793A3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Š</w:t>
            </w:r>
            <w:r w:rsidRPr="004A1525" w:rsidR="00AB6377">
              <w:rPr>
                <w:rFonts w:ascii="Calibri" w:hAnsi="Calibri" w:cs="Calibri"/>
              </w:rPr>
              <w:t xml:space="preserve">ut s mjesta - </w:t>
            </w:r>
            <w:r w:rsidRPr="004A1525" w:rsidR="000C4032">
              <w:rPr>
                <w:rFonts w:ascii="Calibri" w:hAnsi="Calibri" w:cs="Calibri"/>
              </w:rPr>
              <w:t xml:space="preserve"> imitacija </w:t>
            </w:r>
            <w:r w:rsidRPr="004A1525" w:rsidR="2D6C4C87">
              <w:rPr>
                <w:rFonts w:ascii="Calibri" w:hAnsi="Calibri" w:cs="Calibri"/>
              </w:rPr>
              <w:t>bez</w:t>
            </w:r>
            <w:r w:rsidRPr="004A1525" w:rsidR="00AB6377">
              <w:rPr>
                <w:rFonts w:ascii="Calibri" w:hAnsi="Calibri" w:cs="Calibri"/>
              </w:rPr>
              <w:t xml:space="preserve"> </w:t>
            </w:r>
            <w:r w:rsidRPr="004A1525" w:rsidR="00AB6377">
              <w:rPr>
                <w:rFonts w:ascii="Calibri" w:hAnsi="Calibri" w:eastAsia="Calibri" w:cs="Calibri"/>
              </w:rPr>
              <w:t xml:space="preserve">lopte </w:t>
            </w:r>
            <w:r w:rsidRPr="004A1525" w:rsidR="7D2C2BB3">
              <w:rPr>
                <w:rFonts w:ascii="Calibri" w:hAnsi="Calibri" w:eastAsia="Calibri" w:cs="Calibri"/>
              </w:rPr>
              <w:t>s linije slobodnog bacanja</w:t>
            </w:r>
            <w:r w:rsidRPr="004A1525" w:rsidR="00AB6377">
              <w:rPr>
                <w:rFonts w:ascii="Calibri" w:hAnsi="Calibri" w:cs="Calibri"/>
              </w:rPr>
              <w:t xml:space="preserve"> </w:t>
            </w:r>
            <w:r w:rsidRPr="004A1525" w:rsidR="00AB6377">
              <w:rPr>
                <w:rFonts w:ascii="Calibri" w:hAnsi="Calibri" w:cs="Calibri"/>
              </w:rPr>
              <w:br/>
            </w:r>
            <w:r w:rsidRPr="004A1525" w:rsidR="00AB6377">
              <w:rPr>
                <w:rFonts w:ascii="Calibri" w:hAnsi="Calibri" w:cs="Calibri"/>
                <w:highlight w:val="green"/>
              </w:rPr>
              <w:t>Imitacija dvokoraka</w:t>
            </w:r>
            <w:r w:rsidRPr="004A1525" w:rsidR="00C33683">
              <w:rPr>
                <w:rFonts w:ascii="Calibri" w:hAnsi="Calibri" w:cs="Calibri"/>
                <w:highlight w:val="green"/>
              </w:rPr>
              <w:t xml:space="preserve"> </w:t>
            </w:r>
            <w:r w:rsidRPr="004A1525" w:rsidR="000B00ED">
              <w:rPr>
                <w:rFonts w:ascii="Calibri" w:hAnsi="Calibri" w:cs="Calibri"/>
                <w:highlight w:val="green"/>
              </w:rPr>
              <w:t>s izbačajem lopte</w:t>
            </w:r>
          </w:p>
          <w:p w:rsidRPr="004A1525" w:rsidR="009C6C84" w:rsidP="009C6C84" w:rsidRDefault="009C6C84" w14:paraId="7BCD1BA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Imitacija izoliranog pokreta izbačaja u zglobu šake</w:t>
            </w:r>
          </w:p>
          <w:p w:rsidRPr="004A1525" w:rsidR="000B00ED" w:rsidP="009C6C84" w:rsidRDefault="009C6C84" w14:paraId="2D27BDC4" w14:textId="360E177B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izoliranog pokreta izbačaja u zglobovima šake, lakta i ramena</w:t>
            </w:r>
          </w:p>
        </w:tc>
        <w:tc>
          <w:tcPr>
            <w:tcW w:w="1838" w:type="dxa"/>
            <w:hideMark/>
          </w:tcPr>
          <w:p w:rsidRPr="004A1525" w:rsidR="00AB6377" w:rsidRDefault="00AB6377" w14:paraId="68A7C9C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07F43B9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3F9E21F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3088BC1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6320F8A5" w14:textId="77777777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57D59F8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3954D947" w14:textId="479703D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720423A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58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7B995ED8" w14:textId="4D47B0AB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Zaustavljanje i šutiranje </w:t>
            </w:r>
            <w:r w:rsidRPr="004A1525" w:rsidR="00011D33">
              <w:rPr>
                <w:rFonts w:ascii="Calibri" w:hAnsi="Calibri" w:cs="Calibri"/>
              </w:rPr>
              <w:t>s</w:t>
            </w:r>
            <w:r w:rsidRPr="004A1525">
              <w:rPr>
                <w:rFonts w:ascii="Calibri" w:hAnsi="Calibri" w:cs="Calibri"/>
              </w:rPr>
              <w:t xml:space="preserve"> različitih mjesta / imitacija bez lopte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45D8720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1B9ACC8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1CA474E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6C250440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2DE360B1" w14:textId="77777777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467A444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B9ABBE0" w14:textId="1CBBC8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A2656EA" w14:textId="2B88E3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0BE14759" w14:textId="43297800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5C7AC9D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6D9F2DC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0EAB125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53EC5E1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13072453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07013E3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30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5BBBA1D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RUKOMET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DDFBBFC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59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2B3B7708" w14:textId="1C2A225E">
            <w:pPr>
              <w:rPr>
                <w:rFonts w:ascii="Calibri" w:hAnsi="Calibri" w:cs="Calibri"/>
                <w:color w:val="000000" w:themeColor="text1"/>
              </w:rPr>
            </w:pPr>
            <w:r w:rsidRPr="004A1525">
              <w:rPr>
                <w:rFonts w:ascii="Calibri" w:hAnsi="Calibri" w:cs="Calibri"/>
                <w:color w:val="000000" w:themeColor="text1"/>
              </w:rPr>
              <w:t>Kretanje</w:t>
            </w:r>
            <w:r w:rsidRPr="004A152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A1525">
              <w:rPr>
                <w:rFonts w:ascii="Calibri" w:hAnsi="Calibri" w:cs="Calibri"/>
                <w:color w:val="000000" w:themeColor="text1"/>
              </w:rPr>
              <w:t>po terenu</w:t>
            </w:r>
            <w:r w:rsidRPr="004A1525" w:rsidR="792D1D6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A1525">
              <w:rPr>
                <w:rFonts w:ascii="Calibri" w:hAnsi="Calibri" w:cs="Calibri"/>
                <w:color w:val="000000" w:themeColor="text1"/>
              </w:rPr>
              <w:t>bez lopte</w:t>
            </w:r>
            <w:r w:rsidRPr="004A1525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4A1525" w:rsidR="00CE001A">
              <w:rPr>
                <w:rFonts w:ascii="Calibri" w:hAnsi="Calibri" w:cs="Calibri"/>
                <w:color w:val="000000" w:themeColor="text1"/>
              </w:rPr>
              <w:t>i</w:t>
            </w:r>
            <w:r w:rsidRPr="004A1525">
              <w:rPr>
                <w:rFonts w:ascii="Calibri" w:hAnsi="Calibri" w:cs="Calibri"/>
                <w:color w:val="000000" w:themeColor="text1"/>
              </w:rPr>
              <w:t>zvođenje dvostruke finte</w:t>
            </w:r>
            <w:r w:rsidRPr="004A1525" w:rsidR="00CE001A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4A1525" w:rsidR="00CE001A">
              <w:rPr>
                <w:rFonts w:ascii="Calibri" w:hAnsi="Calibri" w:cs="Calibri"/>
                <w:color w:val="000000" w:themeColor="text1"/>
              </w:rPr>
              <w:t>imitacija skok šuta</w:t>
            </w:r>
          </w:p>
        </w:tc>
        <w:tc>
          <w:tcPr>
            <w:tcW w:w="1838" w:type="dxa"/>
            <w:hideMark/>
          </w:tcPr>
          <w:p w:rsidRPr="004A1525" w:rsidR="00AB6377" w:rsidRDefault="00AB6377" w14:paraId="2352487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6B3FAC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61A807B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063DFC5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2E7692FB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140941E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4231BB71" w14:textId="6AF906B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8F0C24F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60</w:t>
            </w:r>
          </w:p>
        </w:tc>
        <w:tc>
          <w:tcPr>
            <w:tcW w:w="2840" w:type="dxa"/>
            <w:hideMark/>
          </w:tcPr>
          <w:p w:rsidRPr="004A1525" w:rsidR="00AB6377" w:rsidP="61D4F328" w:rsidRDefault="005C6084" w14:paraId="3E59731D" w14:textId="6B1DBC8E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izoliranog pokreta izbačaja u zglobu šake</w:t>
            </w:r>
          </w:p>
          <w:p w:rsidRPr="004A1525" w:rsidR="00AB6377" w:rsidP="005C6084" w:rsidRDefault="005C6084" w14:paraId="175B0587" w14:textId="4251F219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izoliranog pokreta izbačaja u zglobovima šake, lakta i ramena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19EFC1B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1DE67F3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2EAC1C2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1BBFF715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1857536A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65F633F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3134B56B" w14:textId="5CE5C1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4E209B2B" w14:textId="3D8589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53ED9D88" w14:textId="28ED6A93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5DC14D3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5BBCE70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78F8483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67F7612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599285B3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6927C41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31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359AF4EF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RUKOMET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4B34659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61</w:t>
            </w:r>
          </w:p>
        </w:tc>
        <w:tc>
          <w:tcPr>
            <w:tcW w:w="2840" w:type="dxa"/>
            <w:hideMark/>
          </w:tcPr>
          <w:p w:rsidRPr="004A1525" w:rsidR="00AB6377" w:rsidP="1FCC5AF3" w:rsidRDefault="00AB6377" w14:paraId="3C9E8FC9" w14:textId="08C43FF4">
            <w:pPr>
              <w:spacing w:line="256" w:lineRule="auto"/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>Imitacija napada, kretanje po linijama 9 m</w:t>
            </w:r>
            <w:r w:rsidRPr="004A1525" w:rsidR="00BA6DB7">
              <w:rPr>
                <w:rFonts w:ascii="Calibri" w:hAnsi="Calibri" w:eastAsia="Calibri" w:cs="Calibri"/>
              </w:rPr>
              <w:t xml:space="preserve"> (</w:t>
            </w:r>
            <w:r w:rsidRPr="004A1525" w:rsidR="5739B29C">
              <w:rPr>
                <w:rFonts w:ascii="Calibri" w:hAnsi="Calibri" w:eastAsia="Calibri" w:cs="Calibri"/>
              </w:rPr>
              <w:t>3 igrača u napadu 3 u obrani)</w:t>
            </w:r>
          </w:p>
        </w:tc>
        <w:tc>
          <w:tcPr>
            <w:tcW w:w="1838" w:type="dxa"/>
            <w:hideMark/>
          </w:tcPr>
          <w:p w:rsidRPr="004A1525" w:rsidR="00AB6377" w:rsidRDefault="00AB6377" w14:paraId="29FEE87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3329CE6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65E08B87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72559DC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408028F0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65201D0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1C06C986" w14:textId="7543B7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4B6DD8B2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62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501EF549" w14:textId="42BFF9CC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obrane, kretanje po linijama 6 m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4EB4DC7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0B79BC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5845732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7B6082A0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6794578A" w14:textId="77777777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6C69DAB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33F8C07A" w14:textId="54B662F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68FCD711" w14:textId="470321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46D3A3B5" w14:textId="371E4353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403C2C3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5F7A506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726AEE8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0B4EC2D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64CC2532" w14:textId="77777777">
        <w:trPr>
          <w:trHeight w:val="11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40EF28E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32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320091EA" w14:textId="280B7C59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RUKOMET</w:t>
            </w:r>
            <w:r w:rsidRPr="004A1525">
              <w:rPr>
                <w:rFonts w:ascii="Calibri" w:hAnsi="Calibri" w:cs="Calibri"/>
              </w:rPr>
              <w:br/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AEA84BD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63</w:t>
            </w:r>
          </w:p>
        </w:tc>
        <w:tc>
          <w:tcPr>
            <w:tcW w:w="2840" w:type="dxa"/>
            <w:hideMark/>
          </w:tcPr>
          <w:p w:rsidRPr="004A1525" w:rsidR="005C6084" w:rsidP="00AB6377" w:rsidRDefault="005C6084" w14:paraId="71F3327B" w14:textId="0E3B0C5F">
            <w:pPr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>Šutiranje iz kretanja / trokorak - imitacija šuta</w:t>
            </w:r>
            <w:r w:rsidRPr="004A1525" w:rsidR="659ABB18">
              <w:rPr>
                <w:rFonts w:ascii="Calibri" w:hAnsi="Calibri" w:eastAsia="Calibri" w:cs="Calibri"/>
              </w:rPr>
              <w:t xml:space="preserve"> s tla</w:t>
            </w:r>
            <w:r w:rsidRPr="004A1525">
              <w:rPr>
                <w:rFonts w:ascii="Calibri" w:hAnsi="Calibri" w:cs="Calibri"/>
              </w:rPr>
              <w:br/>
            </w:r>
          </w:p>
        </w:tc>
        <w:tc>
          <w:tcPr>
            <w:tcW w:w="1838" w:type="dxa"/>
            <w:hideMark/>
          </w:tcPr>
          <w:p w:rsidRPr="004A1525" w:rsidR="00AB6377" w:rsidRDefault="00AB6377" w14:paraId="19E4812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6E3AD74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6261CE8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5D3C13B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721BE0CC" w14:textId="77777777">
        <w:trPr>
          <w:trHeight w:val="58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06BBDC5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D52A5D" w:rsidR="00D52A5D" w:rsidP="00D52A5D" w:rsidRDefault="00D52A5D" w14:paraId="5BAE2F95" w14:textId="777777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hAnsi="Calibri" w:eastAsia="Calibri" w:cs="Calibri"/>
              </w:rPr>
            </w:pPr>
            <w:r w:rsidRPr="00D52A5D">
              <w:rPr>
                <w:rFonts w:ascii="Calibri" w:hAnsi="Calibri" w:eastAsia="Calibri" w:cs="Calibri"/>
              </w:rPr>
              <w:t xml:space="preserve">ZAVRŠNO  PROVJERAVANJE ANTROPOLOŠKOG </w:t>
            </w:r>
            <w:r w:rsidRPr="00D52A5D">
              <w:rPr>
                <w:rFonts w:ascii="Calibri" w:hAnsi="Calibri" w:eastAsia="Calibri" w:cs="Calibri"/>
              </w:rPr>
              <w:lastRenderedPageBreak/>
              <w:t xml:space="preserve">STATUSA I  MOTORIČKIH SPOSOBNOSTI  </w:t>
            </w:r>
          </w:p>
          <w:p w:rsidRPr="00D52A5D" w:rsidR="00D52A5D" w:rsidP="00D52A5D" w:rsidRDefault="00D52A5D" w14:paraId="44644B62" w14:textId="777777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hAnsi="Calibri" w:eastAsia="Calibri" w:cs="Calibri"/>
              </w:rPr>
            </w:pPr>
            <w:r w:rsidRPr="00D52A5D">
              <w:rPr>
                <w:rFonts w:ascii="Calibri" w:hAnsi="Calibri" w:eastAsia="Calibri" w:cs="Calibri"/>
              </w:rPr>
              <w:t>PROVJERA FUNKCIONALNIH SPOSOBNOSTI</w:t>
            </w:r>
          </w:p>
          <w:p w:rsidRPr="004A1525" w:rsidR="00AB6377" w:rsidP="00AB6377" w:rsidRDefault="00AB6377" w14:paraId="70009BAB" w14:textId="03F7C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6260D373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lastRenderedPageBreak/>
              <w:t>64</w:t>
            </w:r>
          </w:p>
        </w:tc>
        <w:tc>
          <w:tcPr>
            <w:tcW w:w="2840" w:type="dxa"/>
            <w:hideMark/>
          </w:tcPr>
          <w:p w:rsidRPr="004A1525" w:rsidR="004911EB" w:rsidP="45B211F6" w:rsidRDefault="00AB6377" w14:paraId="3B5A12C4" w14:textId="77777777">
            <w:pPr>
              <w:spacing w:line="256" w:lineRule="auto"/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t xml:space="preserve">Provjera- visine i težine                                     </w:t>
            </w:r>
            <w:r w:rsidRPr="004A1525" w:rsidR="4303319E">
              <w:rPr>
                <w:rFonts w:ascii="Calibri" w:hAnsi="Calibri" w:eastAsia="Calibri" w:cs="Calibri"/>
              </w:rPr>
              <w:t xml:space="preserve">   </w:t>
            </w:r>
            <w:r w:rsidRPr="004A1525">
              <w:rPr>
                <w:rFonts w:ascii="Calibri" w:hAnsi="Calibri" w:eastAsia="Calibri" w:cs="Calibri"/>
              </w:rPr>
              <w:t>Provjera - skok u dalj, agilnost</w:t>
            </w:r>
          </w:p>
          <w:p w:rsidRPr="004A1525" w:rsidR="00AB6377" w:rsidP="45B211F6" w:rsidRDefault="4303319E" w14:paraId="15F15030" w14:textId="77777777">
            <w:pPr>
              <w:spacing w:line="256" w:lineRule="auto"/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eastAsia="Calibri" w:cs="Calibri"/>
              </w:rPr>
              <w:lastRenderedPageBreak/>
              <w:t xml:space="preserve"> (osmica sagibanjem)</w:t>
            </w:r>
          </w:p>
          <w:p w:rsidRPr="004A1525" w:rsidR="00D52A5D" w:rsidP="45B211F6" w:rsidRDefault="00D52A5D" w14:paraId="379CC502" w14:textId="404266CC">
            <w:pPr>
              <w:spacing w:line="256" w:lineRule="auto"/>
              <w:rPr>
                <w:rFonts w:ascii="Calibri" w:hAnsi="Calibri" w:eastAsia="Calibri" w:cs="Calibri"/>
              </w:rPr>
            </w:pPr>
            <w:r w:rsidRPr="004A1525">
              <w:rPr>
                <w:rFonts w:ascii="Calibri" w:hAnsi="Calibri" w:cs="Calibri"/>
              </w:rPr>
              <w:t>Provjera funkcionalnih sposobnosti 800/1000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143EBC9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45D59EA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2F35716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304C1705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041F28A9" w14:textId="77777777">
        <w:trPr>
          <w:trHeight w:val="30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134BDF1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0B946C5" w14:textId="402B779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EDCEB3A" w14:textId="5E1FC0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3C38ECFB" w14:textId="4532931C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6EE83C0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5E532F5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384BAD9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4A5042CA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34590785" w14:textId="77777777">
        <w:trPr>
          <w:trHeight w:val="116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3A6796B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33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330EA51B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NOGOMET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53E0CB7B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65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71EB233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Zauzimanje obrambenog stava i postavljanje u pravilnu poziciju u odnosu na napadača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Imitacija udarca s veće udaljenosti</w:t>
            </w:r>
          </w:p>
        </w:tc>
        <w:tc>
          <w:tcPr>
            <w:tcW w:w="1838" w:type="dxa"/>
            <w:hideMark/>
          </w:tcPr>
          <w:p w:rsidRPr="004A1525" w:rsidR="00AB6377" w:rsidRDefault="00AB6377" w14:paraId="64B4018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68AA6EA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6D62FC3D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0973A3A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208B6D38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56823D5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D787CD6" w14:textId="5E98381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725A0118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66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01E8F061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Kratki sprint s gola na gol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605A7A0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0A09232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1B95BB1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5A378F90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1F4F6329" w14:textId="77777777">
        <w:trPr>
          <w:trHeight w:val="31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3A7922D2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439B711" w14:textId="2C7C596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4530ECC7" w14:textId="03378B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00F873D3" w14:textId="5E6A256E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56801DD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0C05F08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5AE8BF5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2E020A3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50194C88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439BDAA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34</w:t>
            </w: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4D214DA8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NOGOMET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1ACF6F5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67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338ACF13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kretanja dva igrača koji posjeduju loptu</w:t>
            </w:r>
          </w:p>
        </w:tc>
        <w:tc>
          <w:tcPr>
            <w:tcW w:w="1838" w:type="dxa"/>
            <w:hideMark/>
          </w:tcPr>
          <w:p w:rsidRPr="004A1525" w:rsidR="00AB6377" w:rsidRDefault="00AB6377" w14:paraId="6F36DCF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26C82AD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681FCFE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27786076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08C5C1AA" w14:textId="77777777">
        <w:trPr>
          <w:trHeight w:val="315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7599EA0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2CB4DD19" w14:textId="397DF8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3192E2F9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68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6B1A2A98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vođenja lopte hrptom stopala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65E0F5A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023C682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62735B6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7E867F12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478D58D6" w14:textId="77777777">
        <w:trPr>
          <w:trHeight w:val="315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25A34E6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0504AA3B" w14:textId="30C2191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F034BDD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hideMark/>
          </w:tcPr>
          <w:p w:rsidRPr="004A1525" w:rsidR="00AB6377" w:rsidP="00AB6377" w:rsidRDefault="00AB6377" w14:paraId="5C821A2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Imitacija vođenja lopte rolanjem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06312A5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2732615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52CC10C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79AB9C05" w14:textId="77777777">
            <w:pPr>
              <w:rPr>
                <w:rFonts w:ascii="Calibri" w:hAnsi="Calibri" w:cs="Calibri"/>
              </w:rPr>
            </w:pPr>
          </w:p>
        </w:tc>
      </w:tr>
      <w:tr w:rsidRPr="004A1525" w:rsidR="00AB6377" w:rsidTr="00AB6377" w14:paraId="17D67736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1495EEAC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56F209A9" w14:textId="2148A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1E6975AF" w14:textId="04E109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0" w:type="dxa"/>
            <w:noWrap/>
            <w:hideMark/>
          </w:tcPr>
          <w:p w:rsidRPr="004A1525" w:rsidR="00AB6377" w:rsidP="00AB6377" w:rsidRDefault="00AB6377" w14:paraId="4ED47385" w14:textId="292AE320">
            <w:pPr>
              <w:rPr>
                <w:rFonts w:ascii="Calibri" w:hAnsi="Calibri" w:cs="Calibri"/>
              </w:rPr>
            </w:pPr>
          </w:p>
        </w:tc>
        <w:tc>
          <w:tcPr>
            <w:tcW w:w="1838" w:type="dxa"/>
            <w:noWrap/>
            <w:hideMark/>
          </w:tcPr>
          <w:p w:rsidRPr="004A1525" w:rsidR="00AB6377" w:rsidRDefault="00AB6377" w14:paraId="476090F4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5EA5C01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17C768A9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  <w:tc>
          <w:tcPr>
            <w:tcW w:w="1971" w:type="dxa"/>
            <w:noWrap/>
            <w:hideMark/>
          </w:tcPr>
          <w:p w:rsidRPr="004A1525" w:rsidR="00AB6377" w:rsidRDefault="00AB6377" w14:paraId="5806CC3F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 </w:t>
            </w:r>
          </w:p>
        </w:tc>
      </w:tr>
      <w:tr w:rsidRPr="004A1525" w:rsidR="00AB6377" w:rsidTr="00AB6377" w14:paraId="4F2EA616" w14:textId="77777777">
        <w:trPr>
          <w:trHeight w:val="87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P="00AB6377" w:rsidRDefault="00AB6377" w14:paraId="19A822C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35</w:t>
            </w:r>
          </w:p>
        </w:tc>
        <w:tc>
          <w:tcPr>
            <w:tcW w:w="2168" w:type="dxa"/>
            <w:shd w:val="clear" w:color="auto" w:fill="B4C6E7" w:themeFill="accent1" w:themeFillTint="66"/>
            <w:noWrap/>
            <w:hideMark/>
          </w:tcPr>
          <w:p w:rsidRPr="004A1525" w:rsidR="00AB6377" w:rsidP="00AB6377" w:rsidRDefault="00AB6377" w14:paraId="624B86DB" w14:textId="7AC87361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RAZGOVOR  S UČENICIMA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068179D8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69</w:t>
            </w:r>
          </w:p>
        </w:tc>
        <w:tc>
          <w:tcPr>
            <w:tcW w:w="2840" w:type="dxa"/>
            <w:hideMark/>
          </w:tcPr>
          <w:p w:rsidRPr="004A1525" w:rsidR="00AB6377" w:rsidP="00AB6377" w:rsidRDefault="00BD074C" w14:paraId="302C17BB" w14:textId="6BAEB7D0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Razgovor o ostvarenim ishodima kroz realizaciju programa</w:t>
            </w:r>
          </w:p>
        </w:tc>
        <w:tc>
          <w:tcPr>
            <w:tcW w:w="1838" w:type="dxa"/>
            <w:hideMark/>
          </w:tcPr>
          <w:p w:rsidRPr="004A1525" w:rsidR="00AB6377" w:rsidRDefault="00AB6377" w14:paraId="2697269E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G.A.2.2. </w:t>
            </w:r>
          </w:p>
        </w:tc>
        <w:tc>
          <w:tcPr>
            <w:tcW w:w="1656" w:type="dxa"/>
            <w:noWrap/>
            <w:hideMark/>
          </w:tcPr>
          <w:p w:rsidRPr="004A1525" w:rsidR="00AB6377" w:rsidRDefault="00AB6377" w14:paraId="0FB15265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SŠ TZK G.B.2.1</w:t>
            </w:r>
          </w:p>
        </w:tc>
        <w:tc>
          <w:tcPr>
            <w:tcW w:w="1759" w:type="dxa"/>
            <w:noWrap/>
            <w:hideMark/>
          </w:tcPr>
          <w:p w:rsidRPr="004A1525" w:rsidR="00AB6377" w:rsidRDefault="00AB6377" w14:paraId="20B29BC0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G.C.2.1. </w:t>
            </w:r>
          </w:p>
        </w:tc>
        <w:tc>
          <w:tcPr>
            <w:tcW w:w="1971" w:type="dxa"/>
            <w:hideMark/>
          </w:tcPr>
          <w:p w:rsidRPr="004A1525" w:rsidR="00AB6377" w:rsidRDefault="00AB6377" w14:paraId="7F0DCAEB" w14:textId="77777777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 xml:space="preserve">SŠ TZK G.D.A.2.1. 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>SŠ TZK G.D.2.2.</w:t>
            </w:r>
            <w:r w:rsidRPr="004A1525">
              <w:rPr>
                <w:rFonts w:ascii="Calibri" w:hAnsi="Calibri" w:cs="Calibri"/>
              </w:rPr>
              <w:br/>
            </w:r>
            <w:r w:rsidRPr="004A1525">
              <w:rPr>
                <w:rFonts w:ascii="Calibri" w:hAnsi="Calibri" w:cs="Calibri"/>
              </w:rPr>
              <w:t xml:space="preserve">SŠ TZK G.D.2.3. </w:t>
            </w:r>
          </w:p>
        </w:tc>
      </w:tr>
      <w:tr w:rsidRPr="004A1525" w:rsidR="00AB6377" w:rsidTr="00AB6377" w14:paraId="1ABBC872" w14:textId="77777777">
        <w:trPr>
          <w:trHeight w:val="290"/>
        </w:trPr>
        <w:tc>
          <w:tcPr>
            <w:tcW w:w="664" w:type="dxa"/>
            <w:shd w:val="clear" w:color="auto" w:fill="D9D9D9" w:themeFill="background1" w:themeFillShade="D9"/>
            <w:noWrap/>
            <w:hideMark/>
          </w:tcPr>
          <w:p w:rsidRPr="004A1525" w:rsidR="00AB6377" w:rsidRDefault="00AB6377" w14:paraId="4BA678A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68" w:type="dxa"/>
            <w:shd w:val="clear" w:color="auto" w:fill="B4C6E7" w:themeFill="accent1" w:themeFillTint="66"/>
            <w:hideMark/>
          </w:tcPr>
          <w:p w:rsidRPr="004A1525" w:rsidR="00AB6377" w:rsidP="00AB6377" w:rsidRDefault="00AB6377" w14:paraId="4C6E7BC6" w14:textId="76FF5934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Zaključivanje ocjena</w:t>
            </w:r>
          </w:p>
        </w:tc>
        <w:tc>
          <w:tcPr>
            <w:tcW w:w="1274" w:type="dxa"/>
            <w:noWrap/>
            <w:hideMark/>
          </w:tcPr>
          <w:p w:rsidRPr="004A1525" w:rsidR="00AB6377" w:rsidP="00AB6377" w:rsidRDefault="00AB6377" w14:paraId="458F391D" w14:textId="77777777">
            <w:pPr>
              <w:jc w:val="center"/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70</w:t>
            </w:r>
          </w:p>
        </w:tc>
        <w:tc>
          <w:tcPr>
            <w:tcW w:w="2840" w:type="dxa"/>
            <w:hideMark/>
          </w:tcPr>
          <w:p w:rsidRPr="004A1525" w:rsidR="00AB6377" w:rsidP="00AB6377" w:rsidRDefault="00AB6377" w14:paraId="228EF3BD" w14:textId="6D580742">
            <w:pPr>
              <w:rPr>
                <w:rFonts w:ascii="Calibri" w:hAnsi="Calibri" w:cs="Calibri"/>
              </w:rPr>
            </w:pPr>
            <w:r w:rsidRPr="004A1525">
              <w:rPr>
                <w:rFonts w:ascii="Calibri" w:hAnsi="Calibri" w:cs="Calibri"/>
              </w:rPr>
              <w:t>Zaključivanje ocjena</w:t>
            </w:r>
          </w:p>
        </w:tc>
        <w:tc>
          <w:tcPr>
            <w:tcW w:w="1838" w:type="dxa"/>
            <w:noWrap/>
            <w:hideMark/>
          </w:tcPr>
          <w:p w:rsidRPr="004A1525" w:rsidR="00AB6377" w:rsidRDefault="00AB6377" w14:paraId="61296A3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656" w:type="dxa"/>
            <w:noWrap/>
            <w:hideMark/>
          </w:tcPr>
          <w:p w:rsidRPr="004A1525" w:rsidR="00AB6377" w:rsidRDefault="00AB6377" w14:paraId="0CDC573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59" w:type="dxa"/>
            <w:noWrap/>
            <w:hideMark/>
          </w:tcPr>
          <w:p w:rsidRPr="004A1525" w:rsidR="00AB6377" w:rsidRDefault="00AB6377" w14:paraId="7C0A71E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71" w:type="dxa"/>
            <w:noWrap/>
            <w:hideMark/>
          </w:tcPr>
          <w:p w:rsidRPr="004A1525" w:rsidR="00AB6377" w:rsidRDefault="00AB6377" w14:paraId="37C1A3F5" w14:textId="77777777">
            <w:pPr>
              <w:rPr>
                <w:rFonts w:ascii="Calibri" w:hAnsi="Calibri" w:cs="Calibri"/>
              </w:rPr>
            </w:pPr>
          </w:p>
        </w:tc>
      </w:tr>
    </w:tbl>
    <w:p w:rsidR="00AB6377" w:rsidP="004E33E4" w:rsidRDefault="00AB6377" w14:paraId="77DD3D2C" w14:textId="7D80C441">
      <w:pPr>
        <w:rPr>
          <w:sz w:val="24"/>
          <w:szCs w:val="24"/>
        </w:rPr>
      </w:pPr>
    </w:p>
    <w:p w:rsidRPr="004E33E4" w:rsidR="00AB6377" w:rsidP="004E33E4" w:rsidRDefault="00AB6377" w14:paraId="4FF5FACE" w14:textId="77777777">
      <w:pPr>
        <w:rPr>
          <w:sz w:val="24"/>
          <w:szCs w:val="24"/>
        </w:rPr>
      </w:pPr>
    </w:p>
    <w:sectPr w:rsidRPr="004E33E4" w:rsidR="00AB6377" w:rsidSect="004E33E4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5CC5" w:rsidP="00AA5CC5" w:rsidRDefault="00AA5CC5" w14:paraId="6BE96344" w14:textId="77777777">
      <w:pPr>
        <w:spacing w:after="0" w:line="240" w:lineRule="auto"/>
      </w:pPr>
      <w:r>
        <w:separator/>
      </w:r>
    </w:p>
  </w:endnote>
  <w:endnote w:type="continuationSeparator" w:id="0">
    <w:p w:rsidR="00AA5CC5" w:rsidP="00AA5CC5" w:rsidRDefault="00AA5CC5" w14:paraId="4579EA6A" w14:textId="77777777">
      <w:pPr>
        <w:spacing w:after="0" w:line="240" w:lineRule="auto"/>
      </w:pPr>
      <w:r>
        <w:continuationSeparator/>
      </w:r>
    </w:p>
  </w:endnote>
  <w:endnote w:type="continuationNotice" w:id="1">
    <w:p w:rsidR="00AA5CC5" w:rsidRDefault="00AA5CC5" w14:paraId="5A524C0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3E7C9B0" w:rsidTr="03E7C9B0" w14:paraId="2E183314" w14:textId="77777777">
      <w:tc>
        <w:tcPr>
          <w:tcW w:w="4668" w:type="dxa"/>
        </w:tcPr>
        <w:p w:rsidR="03E7C9B0" w:rsidP="03E7C9B0" w:rsidRDefault="03E7C9B0" w14:paraId="452FA360" w14:textId="236F2B91">
          <w:pPr>
            <w:pStyle w:val="Header"/>
            <w:ind w:left="-115"/>
          </w:pPr>
        </w:p>
      </w:tc>
      <w:tc>
        <w:tcPr>
          <w:tcW w:w="4668" w:type="dxa"/>
        </w:tcPr>
        <w:p w:rsidR="03E7C9B0" w:rsidP="03E7C9B0" w:rsidRDefault="03E7C9B0" w14:paraId="11E87FF4" w14:textId="534CCA13">
          <w:pPr>
            <w:pStyle w:val="Header"/>
            <w:jc w:val="center"/>
          </w:pPr>
        </w:p>
      </w:tc>
      <w:tc>
        <w:tcPr>
          <w:tcW w:w="4668" w:type="dxa"/>
        </w:tcPr>
        <w:p w:rsidR="03E7C9B0" w:rsidP="03E7C9B0" w:rsidRDefault="03E7C9B0" w14:paraId="79A89155" w14:textId="14B784DB">
          <w:pPr>
            <w:pStyle w:val="Header"/>
            <w:ind w:right="-115"/>
            <w:jc w:val="right"/>
          </w:pPr>
        </w:p>
      </w:tc>
    </w:tr>
  </w:tbl>
  <w:p w:rsidR="00AA5CC5" w:rsidRDefault="00AA5CC5" w14:paraId="543F1A32" w14:textId="735C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5CC5" w:rsidP="00AA5CC5" w:rsidRDefault="00AA5CC5" w14:paraId="22C85AE0" w14:textId="77777777">
      <w:pPr>
        <w:spacing w:after="0" w:line="240" w:lineRule="auto"/>
      </w:pPr>
      <w:r>
        <w:separator/>
      </w:r>
    </w:p>
  </w:footnote>
  <w:footnote w:type="continuationSeparator" w:id="0">
    <w:p w:rsidR="00AA5CC5" w:rsidP="00AA5CC5" w:rsidRDefault="00AA5CC5" w14:paraId="3AFCC20A" w14:textId="77777777">
      <w:pPr>
        <w:spacing w:after="0" w:line="240" w:lineRule="auto"/>
      </w:pPr>
      <w:r>
        <w:continuationSeparator/>
      </w:r>
    </w:p>
  </w:footnote>
  <w:footnote w:type="continuationNotice" w:id="1">
    <w:p w:rsidR="00AA5CC5" w:rsidRDefault="00AA5CC5" w14:paraId="3696448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3E7C9B0" w:rsidTr="03E7C9B0" w14:paraId="4BDA7F61" w14:textId="77777777">
      <w:tc>
        <w:tcPr>
          <w:tcW w:w="4668" w:type="dxa"/>
        </w:tcPr>
        <w:p w:rsidR="03E7C9B0" w:rsidP="03E7C9B0" w:rsidRDefault="03E7C9B0" w14:paraId="13EE82C9" w14:textId="4A397724">
          <w:pPr>
            <w:pStyle w:val="Header"/>
            <w:ind w:left="-115"/>
          </w:pPr>
        </w:p>
      </w:tc>
      <w:tc>
        <w:tcPr>
          <w:tcW w:w="4668" w:type="dxa"/>
        </w:tcPr>
        <w:p w:rsidR="03E7C9B0" w:rsidP="03E7C9B0" w:rsidRDefault="03E7C9B0" w14:paraId="7B8E7778" w14:textId="58DE245E">
          <w:pPr>
            <w:pStyle w:val="Header"/>
            <w:jc w:val="center"/>
          </w:pPr>
        </w:p>
      </w:tc>
      <w:tc>
        <w:tcPr>
          <w:tcW w:w="4668" w:type="dxa"/>
        </w:tcPr>
        <w:p w:rsidR="03E7C9B0" w:rsidP="03E7C9B0" w:rsidRDefault="03E7C9B0" w14:paraId="35580EC4" w14:textId="555A26DF">
          <w:pPr>
            <w:pStyle w:val="Header"/>
            <w:ind w:right="-115"/>
            <w:jc w:val="right"/>
          </w:pPr>
        </w:p>
      </w:tc>
    </w:tr>
  </w:tbl>
  <w:p w:rsidR="00AA5CC5" w:rsidRDefault="00AA5CC5" w14:paraId="0606E42A" w14:textId="60DD2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D6ABA"/>
    <w:multiLevelType w:val="hybridMultilevel"/>
    <w:tmpl w:val="42D08B1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157C31"/>
    <w:multiLevelType w:val="hybridMultilevel"/>
    <w:tmpl w:val="4186286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336FC5"/>
    <w:multiLevelType w:val="hybridMultilevel"/>
    <w:tmpl w:val="836429A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370F34"/>
    <w:multiLevelType w:val="hybridMultilevel"/>
    <w:tmpl w:val="432E8D3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8F2B9D"/>
    <w:multiLevelType w:val="hybridMultilevel"/>
    <w:tmpl w:val="709EED1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AE79F7"/>
    <w:multiLevelType w:val="hybridMultilevel"/>
    <w:tmpl w:val="0852A47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98"/>
  <w:proofState w:spelling="clean" w:grammar="dirty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E4"/>
    <w:rsid w:val="00011D33"/>
    <w:rsid w:val="00046CEC"/>
    <w:rsid w:val="00080D7D"/>
    <w:rsid w:val="000845B2"/>
    <w:rsid w:val="000B00ED"/>
    <w:rsid w:val="000C33AC"/>
    <w:rsid w:val="000C4032"/>
    <w:rsid w:val="001163D4"/>
    <w:rsid w:val="00122565"/>
    <w:rsid w:val="001640A9"/>
    <w:rsid w:val="001C5592"/>
    <w:rsid w:val="00205EA0"/>
    <w:rsid w:val="00251A45"/>
    <w:rsid w:val="002859B9"/>
    <w:rsid w:val="002B711A"/>
    <w:rsid w:val="002D3D7E"/>
    <w:rsid w:val="0038179C"/>
    <w:rsid w:val="003A42C8"/>
    <w:rsid w:val="003A7BE2"/>
    <w:rsid w:val="003F4980"/>
    <w:rsid w:val="00417A03"/>
    <w:rsid w:val="00473040"/>
    <w:rsid w:val="004911EB"/>
    <w:rsid w:val="004A03E9"/>
    <w:rsid w:val="004A1525"/>
    <w:rsid w:val="004D22DF"/>
    <w:rsid w:val="004E33E4"/>
    <w:rsid w:val="00517870"/>
    <w:rsid w:val="00535062"/>
    <w:rsid w:val="005549FC"/>
    <w:rsid w:val="00576512"/>
    <w:rsid w:val="005A55C3"/>
    <w:rsid w:val="005B5659"/>
    <w:rsid w:val="005C4FA1"/>
    <w:rsid w:val="005C6084"/>
    <w:rsid w:val="00605FD5"/>
    <w:rsid w:val="00634313"/>
    <w:rsid w:val="006355CB"/>
    <w:rsid w:val="00650AFD"/>
    <w:rsid w:val="00654658"/>
    <w:rsid w:val="006F260C"/>
    <w:rsid w:val="007018EB"/>
    <w:rsid w:val="0070375F"/>
    <w:rsid w:val="00727F06"/>
    <w:rsid w:val="007733B1"/>
    <w:rsid w:val="007922E0"/>
    <w:rsid w:val="00794BA2"/>
    <w:rsid w:val="008220CA"/>
    <w:rsid w:val="00861B48"/>
    <w:rsid w:val="0086529C"/>
    <w:rsid w:val="00891225"/>
    <w:rsid w:val="008B1BA5"/>
    <w:rsid w:val="008B6E62"/>
    <w:rsid w:val="009309CD"/>
    <w:rsid w:val="00952D92"/>
    <w:rsid w:val="009537BE"/>
    <w:rsid w:val="009860A8"/>
    <w:rsid w:val="009A41DA"/>
    <w:rsid w:val="009C6C84"/>
    <w:rsid w:val="009D017E"/>
    <w:rsid w:val="009F1964"/>
    <w:rsid w:val="00A32C08"/>
    <w:rsid w:val="00A90A3D"/>
    <w:rsid w:val="00AA5CC5"/>
    <w:rsid w:val="00AB6377"/>
    <w:rsid w:val="00AEF4D2"/>
    <w:rsid w:val="00AF317D"/>
    <w:rsid w:val="00B20852"/>
    <w:rsid w:val="00B853A0"/>
    <w:rsid w:val="00BA6DB7"/>
    <w:rsid w:val="00BD074C"/>
    <w:rsid w:val="00C25CFC"/>
    <w:rsid w:val="00C30A5E"/>
    <w:rsid w:val="00C33683"/>
    <w:rsid w:val="00C37C7D"/>
    <w:rsid w:val="00CE001A"/>
    <w:rsid w:val="00CF2FA3"/>
    <w:rsid w:val="00D4061E"/>
    <w:rsid w:val="00D5249B"/>
    <w:rsid w:val="00D52A5D"/>
    <w:rsid w:val="00D541D9"/>
    <w:rsid w:val="00D5712A"/>
    <w:rsid w:val="00DB15D6"/>
    <w:rsid w:val="00DF2AF1"/>
    <w:rsid w:val="00DF3643"/>
    <w:rsid w:val="00DFDEB3"/>
    <w:rsid w:val="00E2045B"/>
    <w:rsid w:val="00E21246"/>
    <w:rsid w:val="00E31571"/>
    <w:rsid w:val="00E66E5A"/>
    <w:rsid w:val="00E71E66"/>
    <w:rsid w:val="00E7737D"/>
    <w:rsid w:val="00EB5072"/>
    <w:rsid w:val="00EBF18B"/>
    <w:rsid w:val="00F61281"/>
    <w:rsid w:val="00F62ECC"/>
    <w:rsid w:val="00F72D43"/>
    <w:rsid w:val="02566273"/>
    <w:rsid w:val="0292E631"/>
    <w:rsid w:val="03A6826F"/>
    <w:rsid w:val="03B3D94B"/>
    <w:rsid w:val="03C11CA0"/>
    <w:rsid w:val="03E7C9B0"/>
    <w:rsid w:val="055E2490"/>
    <w:rsid w:val="06B4D146"/>
    <w:rsid w:val="086977C5"/>
    <w:rsid w:val="08718480"/>
    <w:rsid w:val="0AB4539E"/>
    <w:rsid w:val="0B0AFF6E"/>
    <w:rsid w:val="0B66F579"/>
    <w:rsid w:val="0C3FD154"/>
    <w:rsid w:val="0C85B9A4"/>
    <w:rsid w:val="0C942713"/>
    <w:rsid w:val="0C9770E1"/>
    <w:rsid w:val="0E39C52B"/>
    <w:rsid w:val="0EFD3EC6"/>
    <w:rsid w:val="0F975C0B"/>
    <w:rsid w:val="11FF22E4"/>
    <w:rsid w:val="120AE129"/>
    <w:rsid w:val="127CA1A8"/>
    <w:rsid w:val="1304151B"/>
    <w:rsid w:val="13228601"/>
    <w:rsid w:val="1371DCB3"/>
    <w:rsid w:val="146C8FAE"/>
    <w:rsid w:val="15A3D598"/>
    <w:rsid w:val="15BC3798"/>
    <w:rsid w:val="17513F1C"/>
    <w:rsid w:val="1813CAD2"/>
    <w:rsid w:val="1965D2B4"/>
    <w:rsid w:val="1975FB44"/>
    <w:rsid w:val="19C12007"/>
    <w:rsid w:val="1AFBC67D"/>
    <w:rsid w:val="1C463611"/>
    <w:rsid w:val="1CA01D98"/>
    <w:rsid w:val="1CB022CD"/>
    <w:rsid w:val="1FCC5AF3"/>
    <w:rsid w:val="2047C8C8"/>
    <w:rsid w:val="2250B87D"/>
    <w:rsid w:val="22F46048"/>
    <w:rsid w:val="231A1B4C"/>
    <w:rsid w:val="232C9BBA"/>
    <w:rsid w:val="24D192FB"/>
    <w:rsid w:val="24F45CFB"/>
    <w:rsid w:val="257E792E"/>
    <w:rsid w:val="25E33B6D"/>
    <w:rsid w:val="2658637D"/>
    <w:rsid w:val="272DE455"/>
    <w:rsid w:val="273BA953"/>
    <w:rsid w:val="2743D10B"/>
    <w:rsid w:val="27E8A944"/>
    <w:rsid w:val="2889585E"/>
    <w:rsid w:val="28A1E4ED"/>
    <w:rsid w:val="2900FB2A"/>
    <w:rsid w:val="29F1F2EE"/>
    <w:rsid w:val="2A4CF0E5"/>
    <w:rsid w:val="2A8A48B9"/>
    <w:rsid w:val="2AA2C7BA"/>
    <w:rsid w:val="2B07BB98"/>
    <w:rsid w:val="2BA9FB8F"/>
    <w:rsid w:val="2C02DE36"/>
    <w:rsid w:val="2C0F54BC"/>
    <w:rsid w:val="2C3825CF"/>
    <w:rsid w:val="2D6C4C87"/>
    <w:rsid w:val="2DC341D9"/>
    <w:rsid w:val="2E23B0E6"/>
    <w:rsid w:val="2E3AC364"/>
    <w:rsid w:val="306DF28B"/>
    <w:rsid w:val="314A3599"/>
    <w:rsid w:val="31D6014D"/>
    <w:rsid w:val="3247501C"/>
    <w:rsid w:val="34E5D2AE"/>
    <w:rsid w:val="3542E0BF"/>
    <w:rsid w:val="35EAF14F"/>
    <w:rsid w:val="36F0397D"/>
    <w:rsid w:val="378287AF"/>
    <w:rsid w:val="37A3C125"/>
    <w:rsid w:val="37C03458"/>
    <w:rsid w:val="37E1F08F"/>
    <w:rsid w:val="395E6A63"/>
    <w:rsid w:val="3A2D4D6C"/>
    <w:rsid w:val="3A5D687F"/>
    <w:rsid w:val="3AF4B5B6"/>
    <w:rsid w:val="3D0121D1"/>
    <w:rsid w:val="3DA9FF7B"/>
    <w:rsid w:val="3DF2D0DF"/>
    <w:rsid w:val="3F338839"/>
    <w:rsid w:val="40BC8097"/>
    <w:rsid w:val="417E6483"/>
    <w:rsid w:val="42D81957"/>
    <w:rsid w:val="4303319E"/>
    <w:rsid w:val="45B211F6"/>
    <w:rsid w:val="45D5C23B"/>
    <w:rsid w:val="46C72CC0"/>
    <w:rsid w:val="46F4DBD1"/>
    <w:rsid w:val="4722BF1F"/>
    <w:rsid w:val="476E5059"/>
    <w:rsid w:val="478D90CA"/>
    <w:rsid w:val="47EDEFE3"/>
    <w:rsid w:val="48FF2AFA"/>
    <w:rsid w:val="495DC04A"/>
    <w:rsid w:val="49D5B9B4"/>
    <w:rsid w:val="4A52208A"/>
    <w:rsid w:val="4B468B6C"/>
    <w:rsid w:val="4B4C8EBB"/>
    <w:rsid w:val="4BBA9B44"/>
    <w:rsid w:val="4BBBDD19"/>
    <w:rsid w:val="4BDB8E34"/>
    <w:rsid w:val="4D18A9E5"/>
    <w:rsid w:val="4D29128F"/>
    <w:rsid w:val="4DC0DD9B"/>
    <w:rsid w:val="4E318DD3"/>
    <w:rsid w:val="4ED69FCA"/>
    <w:rsid w:val="5069D425"/>
    <w:rsid w:val="50C11A3D"/>
    <w:rsid w:val="511E6EFA"/>
    <w:rsid w:val="512D7079"/>
    <w:rsid w:val="5183BC25"/>
    <w:rsid w:val="51C2C2E4"/>
    <w:rsid w:val="5284A058"/>
    <w:rsid w:val="52EEE52B"/>
    <w:rsid w:val="531693C8"/>
    <w:rsid w:val="532B56FA"/>
    <w:rsid w:val="535E7A26"/>
    <w:rsid w:val="5406E139"/>
    <w:rsid w:val="544AD1B3"/>
    <w:rsid w:val="548D50E8"/>
    <w:rsid w:val="54DDD323"/>
    <w:rsid w:val="54EFC666"/>
    <w:rsid w:val="5585274D"/>
    <w:rsid w:val="560A2254"/>
    <w:rsid w:val="5739B29C"/>
    <w:rsid w:val="5832B129"/>
    <w:rsid w:val="5859D7FE"/>
    <w:rsid w:val="5880C439"/>
    <w:rsid w:val="59370ED8"/>
    <w:rsid w:val="59A6298C"/>
    <w:rsid w:val="5BC0EA02"/>
    <w:rsid w:val="5C986260"/>
    <w:rsid w:val="5EE25406"/>
    <w:rsid w:val="5F27E18B"/>
    <w:rsid w:val="5FF58429"/>
    <w:rsid w:val="60630C7B"/>
    <w:rsid w:val="606F12BB"/>
    <w:rsid w:val="60F0F017"/>
    <w:rsid w:val="6172AC8B"/>
    <w:rsid w:val="61BF0B4E"/>
    <w:rsid w:val="61D4F328"/>
    <w:rsid w:val="62775D15"/>
    <w:rsid w:val="63D01508"/>
    <w:rsid w:val="6467A3EF"/>
    <w:rsid w:val="6507186D"/>
    <w:rsid w:val="6512C74E"/>
    <w:rsid w:val="659ABB18"/>
    <w:rsid w:val="65D2BD31"/>
    <w:rsid w:val="6634A402"/>
    <w:rsid w:val="66C30773"/>
    <w:rsid w:val="67671B30"/>
    <w:rsid w:val="67E397CB"/>
    <w:rsid w:val="68B7A53A"/>
    <w:rsid w:val="68CC0E39"/>
    <w:rsid w:val="699823B7"/>
    <w:rsid w:val="69B8D07D"/>
    <w:rsid w:val="6A73DB00"/>
    <w:rsid w:val="6C8AABED"/>
    <w:rsid w:val="6CA65A56"/>
    <w:rsid w:val="6D036990"/>
    <w:rsid w:val="6D3FE989"/>
    <w:rsid w:val="6E9088F2"/>
    <w:rsid w:val="6EEC003B"/>
    <w:rsid w:val="6FF7BD4E"/>
    <w:rsid w:val="706AB3F3"/>
    <w:rsid w:val="70B7F54C"/>
    <w:rsid w:val="7292D54F"/>
    <w:rsid w:val="72D53CDA"/>
    <w:rsid w:val="734E5B46"/>
    <w:rsid w:val="73E806F0"/>
    <w:rsid w:val="74575C82"/>
    <w:rsid w:val="74A98110"/>
    <w:rsid w:val="751C88DA"/>
    <w:rsid w:val="753FD29A"/>
    <w:rsid w:val="76BF7916"/>
    <w:rsid w:val="76CBE92A"/>
    <w:rsid w:val="76F06DC1"/>
    <w:rsid w:val="78A84F08"/>
    <w:rsid w:val="792D1D6F"/>
    <w:rsid w:val="792F5D72"/>
    <w:rsid w:val="797E4AEA"/>
    <w:rsid w:val="7A38B5F3"/>
    <w:rsid w:val="7A8A1880"/>
    <w:rsid w:val="7B1CFBF4"/>
    <w:rsid w:val="7B8FC67B"/>
    <w:rsid w:val="7C3FDBF6"/>
    <w:rsid w:val="7D2C2BB3"/>
    <w:rsid w:val="7D2DEE9F"/>
    <w:rsid w:val="7E0D2357"/>
    <w:rsid w:val="7F1C0226"/>
    <w:rsid w:val="7F5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C506"/>
  <w15:chartTrackingRefBased/>
  <w15:docId w15:val="{3CDAFDDA-1A75-49AE-963B-84C186CDC0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3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63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6377"/>
    <w:rPr>
      <w:color w:val="954F72"/>
      <w:u w:val="single"/>
    </w:rPr>
  </w:style>
  <w:style w:type="paragraph" w:styleId="msonormal0" w:customStyle="1">
    <w:name w:val="msonormal"/>
    <w:basedOn w:val="Normal"/>
    <w:rsid w:val="00AB63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65" w:customStyle="1">
    <w:name w:val="xl65"/>
    <w:basedOn w:val="Normal"/>
    <w:rsid w:val="00AB63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66" w:customStyle="1">
    <w:name w:val="xl66"/>
    <w:basedOn w:val="Normal"/>
    <w:rsid w:val="00AB6377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67" w:customStyle="1">
    <w:name w:val="xl67"/>
    <w:basedOn w:val="Normal"/>
    <w:rsid w:val="00AB6377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68" w:customStyle="1">
    <w:name w:val="xl68"/>
    <w:basedOn w:val="Normal"/>
    <w:rsid w:val="00AB637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69" w:customStyle="1">
    <w:name w:val="xl69"/>
    <w:basedOn w:val="Normal"/>
    <w:rsid w:val="00AB6377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70" w:customStyle="1">
    <w:name w:val="xl70"/>
    <w:basedOn w:val="Normal"/>
    <w:rsid w:val="00AB6377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71" w:customStyle="1">
    <w:name w:val="xl71"/>
    <w:basedOn w:val="Normal"/>
    <w:rsid w:val="00AB63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72" w:customStyle="1">
    <w:name w:val="xl72"/>
    <w:basedOn w:val="Normal"/>
    <w:rsid w:val="00AB6377"/>
    <w:pPr>
      <w:shd w:val="clear" w:color="000000" w:fill="66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73" w:customStyle="1">
    <w:name w:val="xl73"/>
    <w:basedOn w:val="Normal"/>
    <w:rsid w:val="00AB6377"/>
    <w:pPr>
      <w:shd w:val="clear" w:color="000000" w:fill="66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74" w:customStyle="1">
    <w:name w:val="xl74"/>
    <w:basedOn w:val="Normal"/>
    <w:rsid w:val="00AB6377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75" w:customStyle="1">
    <w:name w:val="xl75"/>
    <w:basedOn w:val="Normal"/>
    <w:rsid w:val="00AB6377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76" w:customStyle="1">
    <w:name w:val="xl76"/>
    <w:basedOn w:val="Normal"/>
    <w:rsid w:val="00AB63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77" w:customStyle="1">
    <w:name w:val="xl77"/>
    <w:basedOn w:val="Normal"/>
    <w:rsid w:val="00AB6377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78" w:customStyle="1">
    <w:name w:val="xl78"/>
    <w:basedOn w:val="Normal"/>
    <w:rsid w:val="00AB637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79" w:customStyle="1">
    <w:name w:val="xl79"/>
    <w:basedOn w:val="Normal"/>
    <w:rsid w:val="00AB6377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80" w:customStyle="1">
    <w:name w:val="xl80"/>
    <w:basedOn w:val="Normal"/>
    <w:rsid w:val="00AB6377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231F20"/>
      <w:sz w:val="24"/>
      <w:szCs w:val="24"/>
      <w:lang w:eastAsia="hr-HR"/>
    </w:rPr>
  </w:style>
  <w:style w:type="paragraph" w:styleId="xl81" w:customStyle="1">
    <w:name w:val="xl81"/>
    <w:basedOn w:val="Normal"/>
    <w:rsid w:val="00AB6377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231F20"/>
      <w:sz w:val="24"/>
      <w:szCs w:val="24"/>
      <w:lang w:eastAsia="hr-HR"/>
    </w:rPr>
  </w:style>
  <w:style w:type="paragraph" w:styleId="xl82" w:customStyle="1">
    <w:name w:val="xl82"/>
    <w:basedOn w:val="Normal"/>
    <w:rsid w:val="00AB6377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231F20"/>
      <w:sz w:val="24"/>
      <w:szCs w:val="24"/>
      <w:lang w:eastAsia="hr-HR"/>
    </w:rPr>
  </w:style>
  <w:style w:type="paragraph" w:styleId="xl83" w:customStyle="1">
    <w:name w:val="xl83"/>
    <w:basedOn w:val="Normal"/>
    <w:rsid w:val="00AB6377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231F20"/>
      <w:sz w:val="24"/>
      <w:szCs w:val="24"/>
      <w:lang w:eastAsia="hr-HR"/>
    </w:rPr>
  </w:style>
  <w:style w:type="paragraph" w:styleId="xl84" w:customStyle="1">
    <w:name w:val="xl84"/>
    <w:basedOn w:val="Normal"/>
    <w:rsid w:val="00AB6377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85" w:customStyle="1">
    <w:name w:val="xl85"/>
    <w:basedOn w:val="Normal"/>
    <w:rsid w:val="00AB6377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86" w:customStyle="1">
    <w:name w:val="xl86"/>
    <w:basedOn w:val="Normal"/>
    <w:rsid w:val="00AB637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87" w:customStyle="1">
    <w:name w:val="xl87"/>
    <w:basedOn w:val="Normal"/>
    <w:rsid w:val="00AB6377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88" w:customStyle="1">
    <w:name w:val="xl88"/>
    <w:basedOn w:val="Normal"/>
    <w:rsid w:val="00AB6377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89" w:customStyle="1">
    <w:name w:val="xl89"/>
    <w:basedOn w:val="Normal"/>
    <w:rsid w:val="00AB6377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90" w:customStyle="1">
    <w:name w:val="xl90"/>
    <w:basedOn w:val="Normal"/>
    <w:rsid w:val="00AB637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91" w:customStyle="1">
    <w:name w:val="xl91"/>
    <w:basedOn w:val="Normal"/>
    <w:rsid w:val="00AB6377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92" w:customStyle="1">
    <w:name w:val="xl92"/>
    <w:basedOn w:val="Normal"/>
    <w:rsid w:val="00AB6377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231F20"/>
      <w:sz w:val="24"/>
      <w:szCs w:val="24"/>
      <w:lang w:eastAsia="hr-HR"/>
    </w:rPr>
  </w:style>
  <w:style w:type="paragraph" w:styleId="xl93" w:customStyle="1">
    <w:name w:val="xl93"/>
    <w:basedOn w:val="Normal"/>
    <w:rsid w:val="00AB6377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231F20"/>
      <w:sz w:val="24"/>
      <w:szCs w:val="24"/>
      <w:lang w:eastAsia="hr-HR"/>
    </w:rPr>
  </w:style>
  <w:style w:type="paragraph" w:styleId="xl94" w:customStyle="1">
    <w:name w:val="xl94"/>
    <w:basedOn w:val="Normal"/>
    <w:rsid w:val="00AB6377"/>
    <w:pP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95" w:customStyle="1">
    <w:name w:val="xl95"/>
    <w:basedOn w:val="Normal"/>
    <w:rsid w:val="00AB6377"/>
    <w:pP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96" w:customStyle="1">
    <w:name w:val="xl96"/>
    <w:basedOn w:val="Normal"/>
    <w:rsid w:val="00AB6377"/>
    <w:pP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97" w:customStyle="1">
    <w:name w:val="xl97"/>
    <w:basedOn w:val="Normal"/>
    <w:rsid w:val="00AB6377"/>
    <w:pP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98" w:customStyle="1">
    <w:name w:val="xl98"/>
    <w:basedOn w:val="Normal"/>
    <w:rsid w:val="00AB6377"/>
    <w:pP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99" w:customStyle="1">
    <w:name w:val="xl99"/>
    <w:basedOn w:val="Normal"/>
    <w:rsid w:val="00AB6377"/>
    <w:pP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100" w:customStyle="1">
    <w:name w:val="xl100"/>
    <w:basedOn w:val="Normal"/>
    <w:rsid w:val="00AB6377"/>
    <w:pP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101" w:customStyle="1">
    <w:name w:val="xl101"/>
    <w:basedOn w:val="Normal"/>
    <w:rsid w:val="00AB6377"/>
    <w:pP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102" w:customStyle="1">
    <w:name w:val="xl102"/>
    <w:basedOn w:val="Normal"/>
    <w:rsid w:val="00AB6377"/>
    <w:pP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103" w:customStyle="1">
    <w:name w:val="xl103"/>
    <w:basedOn w:val="Normal"/>
    <w:rsid w:val="00AB6377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104" w:customStyle="1">
    <w:name w:val="xl104"/>
    <w:basedOn w:val="Normal"/>
    <w:rsid w:val="00AB6377"/>
    <w:pP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105" w:customStyle="1">
    <w:name w:val="xl105"/>
    <w:basedOn w:val="Normal"/>
    <w:rsid w:val="00AB6377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106" w:customStyle="1">
    <w:name w:val="xl106"/>
    <w:basedOn w:val="Normal"/>
    <w:rsid w:val="00AB6377"/>
    <w:pPr>
      <w:shd w:val="clear" w:color="000000" w:fill="D9E1F2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107" w:customStyle="1">
    <w:name w:val="xl107"/>
    <w:basedOn w:val="Normal"/>
    <w:rsid w:val="00AB6377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48"/>
      <w:szCs w:val="48"/>
      <w:lang w:eastAsia="hr-HR"/>
    </w:rPr>
  </w:style>
  <w:style w:type="paragraph" w:styleId="xl108" w:customStyle="1">
    <w:name w:val="xl108"/>
    <w:basedOn w:val="Normal"/>
    <w:rsid w:val="00AB6377"/>
    <w:pP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109" w:customStyle="1">
    <w:name w:val="xl109"/>
    <w:basedOn w:val="Normal"/>
    <w:rsid w:val="00AB6377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xl110" w:customStyle="1">
    <w:name w:val="xl110"/>
    <w:basedOn w:val="Normal"/>
    <w:rsid w:val="00AB6377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44"/>
      <w:szCs w:val="44"/>
      <w:lang w:eastAsia="hr-HR"/>
    </w:rPr>
  </w:style>
  <w:style w:type="paragraph" w:styleId="xl111" w:customStyle="1">
    <w:name w:val="xl111"/>
    <w:basedOn w:val="Normal"/>
    <w:rsid w:val="00AB6377"/>
    <w:pP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44"/>
      <w:szCs w:val="44"/>
      <w:lang w:eastAsia="hr-HR"/>
    </w:rPr>
  </w:style>
  <w:style w:type="table" w:styleId="TableGrid">
    <w:name w:val="Table Grid"/>
    <w:basedOn w:val="TableNormal"/>
    <w:uiPriority w:val="39"/>
    <w:rsid w:val="00AB63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-8" w:customStyle="1">
    <w:name w:val="t-8"/>
    <w:basedOn w:val="Normal"/>
    <w:rsid w:val="00DB15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A5CC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5CC5"/>
  </w:style>
  <w:style w:type="paragraph" w:styleId="Footer">
    <w:name w:val="footer"/>
    <w:basedOn w:val="Normal"/>
    <w:link w:val="FooterChar"/>
    <w:uiPriority w:val="99"/>
    <w:unhideWhenUsed/>
    <w:rsid w:val="00AA5CC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6953d120fd1243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F5777-308F-4238-8C46-1437EA2B64F8}"/>
</file>

<file path=customXml/itemProps2.xml><?xml version="1.0" encoding="utf-8"?>
<ds:datastoreItem xmlns:ds="http://schemas.openxmlformats.org/officeDocument/2006/customXml" ds:itemID="{7C72619F-A1F5-40A2-8C66-BCF35CAA9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10896-2C3D-4FD5-858B-9D144F82201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9631e5d-cae2-4481-b154-d4478dd18b54"/>
    <ds:schemaRef ds:uri="http://schemas.microsoft.com/office/2006/documentManagement/types"/>
    <ds:schemaRef ds:uri="5f2cdcda-1e4d-49e5-8a3e-6cc2065900c1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Kutle</dc:creator>
  <cp:keywords/>
  <dc:description/>
  <cp:lastModifiedBy>Ksenija Gluhak</cp:lastModifiedBy>
  <cp:revision>3</cp:revision>
  <dcterms:created xsi:type="dcterms:W3CDTF">2020-09-02T21:01:00Z</dcterms:created>
  <dcterms:modified xsi:type="dcterms:W3CDTF">2020-09-30T13:33:08Z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